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20"/>
          <w:tab w:val="left" w:pos="7809" w:leader="none"/>
        </w:tabs>
        <w:spacing w:before="71" w:after="0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Allegato 3</w:t>
      </w:r>
    </w:p>
    <w:p>
      <w:pPr>
        <w:pStyle w:val="BodyText"/>
        <w:tabs>
          <w:tab w:val="clear" w:pos="720"/>
          <w:tab w:val="left" w:pos="7809" w:leader="none"/>
        </w:tabs>
        <w:spacing w:before="71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BodyText"/>
        <w:tabs>
          <w:tab w:val="clear" w:pos="720"/>
          <w:tab w:val="left" w:pos="7809" w:leader="none"/>
        </w:tabs>
        <w:spacing w:before="71" w:after="0"/>
        <w:rPr>
          <w:rFonts w:ascii="Garamond" w:hAnsi="Garamond"/>
          <w:sz w:val="20"/>
          <w:szCs w:val="20"/>
        </w:rPr>
      </w:pPr>
      <w:bookmarkStart w:id="0" w:name="_bookmark0"/>
      <w:bookmarkEnd w:id="0"/>
      <w:r>
        <w:rPr>
          <w:rFonts w:ascii="Garamond" w:hAnsi="Garamond"/>
          <w:sz w:val="20"/>
          <w:szCs w:val="20"/>
        </w:rPr>
        <w:t>Mod. Protocollo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legalità</w:t>
        <w:tab/>
      </w:r>
    </w:p>
    <w:p>
      <w:pPr>
        <w:pStyle w:val="BodyText"/>
        <w:tabs>
          <w:tab w:val="clear" w:pos="720"/>
          <w:tab w:val="left" w:pos="7809" w:leader="none"/>
        </w:tabs>
        <w:spacing w:before="71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BodyText"/>
        <w:tabs>
          <w:tab w:val="clear" w:pos="720"/>
          <w:tab w:val="left" w:pos="7809" w:leader="none"/>
        </w:tabs>
        <w:spacing w:before="71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Garamond" w:hAnsi="Garamond"/>
          <w:sz w:val="20"/>
          <w:szCs w:val="20"/>
        </w:rPr>
        <w:t xml:space="preserve">Spett.le Città Metropolitana di Palermo </w:t>
      </w:r>
    </w:p>
    <w:p>
      <w:pPr>
        <w:pStyle w:val="BodyText"/>
        <w:tabs>
          <w:tab w:val="clear" w:pos="720"/>
          <w:tab w:val="left" w:pos="7809" w:leader="none"/>
        </w:tabs>
        <w:spacing w:before="71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                                                            </w:t>
      </w:r>
      <w:r>
        <w:rPr>
          <w:rFonts w:ascii="Garamond" w:hAnsi="Garamond"/>
          <w:sz w:val="20"/>
          <w:szCs w:val="20"/>
        </w:rPr>
        <w:t>Direzione Sviluppo</w:t>
      </w:r>
      <w:r>
        <w:rPr>
          <w:rFonts w:ascii="Garamond" w:hAnsi="Garamond"/>
          <w:spacing w:val="-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Economico, Servizi Sociali, Turistici e</w:t>
      </w:r>
      <w:r>
        <w:rPr>
          <w:rFonts w:ascii="Garamond" w:hAnsi="Garamond"/>
          <w:spacing w:val="-1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Culturali </w:t>
      </w:r>
    </w:p>
    <w:p>
      <w:pPr>
        <w:pStyle w:val="BodyText"/>
        <w:tabs>
          <w:tab w:val="clear" w:pos="720"/>
          <w:tab w:val="left" w:pos="7809" w:leader="none"/>
        </w:tabs>
        <w:spacing w:before="71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Garamond" w:hAnsi="Garamond"/>
          <w:sz w:val="20"/>
          <w:szCs w:val="20"/>
        </w:rPr>
        <w:t>Servizio Politiche Sociali ed Integrazione</w:t>
      </w:r>
      <w:r>
        <w:rPr>
          <w:rFonts w:ascii="Garamond" w:hAnsi="Garamond"/>
          <w:spacing w:val="-2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Scolastica</w:t>
      </w:r>
    </w:p>
    <w:p>
      <w:pPr>
        <w:pStyle w:val="BodyText"/>
        <w:tabs>
          <w:tab w:val="clear" w:pos="720"/>
          <w:tab w:val="left" w:pos="7809" w:leader="none"/>
        </w:tabs>
        <w:spacing w:before="71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BodyText"/>
        <w:ind w:left="5786" w:right="2376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>Via ROMA n. 19 90133 PALERMO</w:t>
      </w:r>
    </w:p>
    <w:p>
      <w:pPr>
        <w:pStyle w:val="BodyText"/>
        <w:ind w:left="5786" w:right="2376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BodyText"/>
        <w:ind w:left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Normal"/>
        <w:ind w:left="115"/>
        <w:jc w:val="both"/>
        <w:rPr/>
      </w:pPr>
      <w:r>
        <w:rPr>
          <w:rFonts w:ascii="Garamond" w:hAnsi="Garamond"/>
          <w:sz w:val="24"/>
          <w:szCs w:val="24"/>
        </w:rPr>
        <w:t xml:space="preserve">Oggetto: AVVISO PUBBLICO PER L’ACCREDITAMENTO </w:t>
      </w:r>
      <w:r>
        <w:rPr>
          <w:rStyle w:val="Carpredefinitoparagrafo"/>
          <w:rFonts w:eastAsia="Times New Roman" w:ascii="Garamond" w:hAnsi="Garamond"/>
          <w:b w:val="false"/>
          <w:bCs w:val="false"/>
          <w:kern w:val="0"/>
          <w:sz w:val="24"/>
          <w:szCs w:val="24"/>
        </w:rPr>
        <w:t>DI ENTI PER  L’EROGAZIONE DEL SERVIZIO DI TRASPORTO</w:t>
      </w:r>
      <w:r>
        <w:rPr>
          <w:rStyle w:val="Carpredefinitoparagrafo"/>
          <w:rFonts w:eastAsia="Times New Roman" w:ascii="Garamond" w:hAnsi="Garamond"/>
          <w:b w:val="false"/>
          <w:bCs w:val="false"/>
          <w:spacing w:val="-4"/>
          <w:kern w:val="0"/>
          <w:sz w:val="24"/>
          <w:szCs w:val="24"/>
        </w:rPr>
        <w:t xml:space="preserve"> </w:t>
      </w:r>
      <w:r>
        <w:rPr>
          <w:rStyle w:val="Carpredefinitoparagrafo"/>
          <w:rFonts w:eastAsia="Times New Roman" w:ascii="Garamond" w:hAnsi="Garamond"/>
          <w:b w:val="false"/>
          <w:bCs w:val="false"/>
          <w:kern w:val="0"/>
          <w:sz w:val="24"/>
          <w:szCs w:val="24"/>
        </w:rPr>
        <w:t>SCOLASTICO</w:t>
      </w:r>
      <w:r>
        <w:rPr>
          <w:rStyle w:val="Carpredefinitoparagrafo"/>
          <w:rFonts w:eastAsia="Times New Roman" w:ascii="Garamond" w:hAnsi="Garamond"/>
          <w:b w:val="false"/>
          <w:bCs w:val="false"/>
          <w:spacing w:val="-4"/>
          <w:kern w:val="0"/>
          <w:sz w:val="24"/>
          <w:szCs w:val="24"/>
        </w:rPr>
        <w:t xml:space="preserve"> IN</w:t>
      </w:r>
      <w:r>
        <w:rPr>
          <w:rStyle w:val="Carpredefinitoparagrafo"/>
          <w:rFonts w:eastAsia="Times New Roman" w:ascii="Garamond" w:hAnsi="Garamond"/>
          <w:b w:val="false"/>
          <w:bCs w:val="false"/>
          <w:spacing w:val="-5"/>
          <w:kern w:val="0"/>
          <w:sz w:val="24"/>
          <w:szCs w:val="24"/>
        </w:rPr>
        <w:t xml:space="preserve"> </w:t>
      </w:r>
      <w:r>
        <w:rPr>
          <w:rStyle w:val="Carpredefinitoparagrafo"/>
          <w:rFonts w:eastAsia="Times New Roman" w:ascii="Garamond" w:hAnsi="Garamond"/>
          <w:b w:val="false"/>
          <w:bCs w:val="false"/>
          <w:kern w:val="0"/>
          <w:sz w:val="24"/>
          <w:szCs w:val="24"/>
        </w:rPr>
        <w:t>FAVORE</w:t>
      </w:r>
      <w:r>
        <w:rPr>
          <w:rStyle w:val="Carpredefinitoparagrafo"/>
          <w:rFonts w:eastAsia="Times New Roman" w:ascii="Garamond" w:hAnsi="Garamond"/>
          <w:b w:val="false"/>
          <w:bCs w:val="false"/>
          <w:spacing w:val="-4"/>
          <w:kern w:val="0"/>
          <w:sz w:val="24"/>
          <w:szCs w:val="24"/>
        </w:rPr>
        <w:t xml:space="preserve"> </w:t>
      </w:r>
      <w:r>
        <w:rPr>
          <w:rStyle w:val="Carpredefinitoparagrafo"/>
          <w:rFonts w:eastAsia="Times New Roman" w:ascii="Garamond" w:hAnsi="Garamond"/>
          <w:b w:val="false"/>
          <w:bCs w:val="false"/>
          <w:kern w:val="0"/>
          <w:sz w:val="24"/>
          <w:szCs w:val="24"/>
        </w:rPr>
        <w:t>DI</w:t>
      </w:r>
      <w:r>
        <w:rPr>
          <w:rStyle w:val="Carpredefinitoparagrafo"/>
          <w:rFonts w:eastAsia="Times New Roman" w:ascii="Garamond" w:hAnsi="Garamond"/>
          <w:b w:val="false"/>
          <w:bCs w:val="false"/>
          <w:spacing w:val="-5"/>
          <w:kern w:val="0"/>
          <w:sz w:val="24"/>
          <w:szCs w:val="24"/>
        </w:rPr>
        <w:t xml:space="preserve"> STUDENTI</w:t>
      </w:r>
      <w:r>
        <w:rPr>
          <w:rStyle w:val="Carpredefinitoparagrafo"/>
          <w:rFonts w:eastAsia="Times New Roman" w:ascii="Garamond" w:hAnsi="Garamond"/>
          <w:b w:val="false"/>
          <w:bCs w:val="false"/>
          <w:kern w:val="0"/>
          <w:sz w:val="24"/>
          <w:szCs w:val="24"/>
        </w:rPr>
        <w:t xml:space="preserve"> CON</w:t>
      </w:r>
      <w:r>
        <w:rPr>
          <w:rStyle w:val="Carpredefinitoparagrafo"/>
          <w:rFonts w:eastAsia="Times New Roman" w:ascii="Garamond" w:hAnsi="Garamond"/>
          <w:b w:val="false"/>
          <w:bCs w:val="false"/>
          <w:spacing w:val="-3"/>
          <w:kern w:val="0"/>
          <w:sz w:val="24"/>
          <w:szCs w:val="24"/>
        </w:rPr>
        <w:t xml:space="preserve"> </w:t>
      </w:r>
      <w:r>
        <w:rPr>
          <w:rStyle w:val="Carpredefinitoparagrafo"/>
          <w:rFonts w:eastAsia="Times New Roman" w:ascii="Garamond" w:hAnsi="Garamond"/>
          <w:b w:val="false"/>
          <w:bCs w:val="false"/>
          <w:kern w:val="0"/>
          <w:sz w:val="24"/>
          <w:szCs w:val="24"/>
        </w:rPr>
        <w:t>DISABILITÀ RESIDENTI NEL TERRITORIO DELLA CITTÀ METROPOLITANA DI PALERMO FREQUENTANTI</w:t>
      </w:r>
      <w:r>
        <w:rPr>
          <w:rStyle w:val="Carpredefinitoparagrafo"/>
          <w:rFonts w:eastAsia="Times New Roman" w:ascii="Garamond" w:hAnsi="Garamond"/>
          <w:b w:val="false"/>
          <w:bCs w:val="false"/>
          <w:spacing w:val="-5"/>
          <w:kern w:val="0"/>
          <w:sz w:val="24"/>
          <w:szCs w:val="24"/>
        </w:rPr>
        <w:t xml:space="preserve"> LE SCUOLE SECONDARIE DI SECONDO </w:t>
      </w:r>
      <w:r>
        <w:rPr>
          <w:rStyle w:val="Carpredefinitoparagrafo"/>
          <w:rFonts w:eastAsia="Times New Roman" w:ascii="Garamond" w:hAnsi="Garamond"/>
          <w:b w:val="false"/>
          <w:bCs w:val="false"/>
          <w:kern w:val="0"/>
          <w:sz w:val="24"/>
          <w:szCs w:val="24"/>
        </w:rPr>
        <w:t>GRADO -</w:t>
      </w:r>
      <w:r>
        <w:rPr>
          <w:rStyle w:val="Carpredefinitoparagrafo"/>
          <w:rFonts w:eastAsia="Times New Roman" w:ascii="Garamond" w:hAnsi="Garamond"/>
          <w:b/>
          <w:bCs/>
          <w:kern w:val="0"/>
          <w:sz w:val="24"/>
          <w:szCs w:val="24"/>
        </w:rPr>
        <w:t xml:space="preserve">- </w:t>
      </w:r>
      <w:r>
        <w:rPr>
          <w:rStyle w:val="Carpredefinitoparagrafo"/>
          <w:rFonts w:eastAsia="Times New Roman" w:ascii="Garamond" w:hAnsi="Garamond"/>
          <w:b/>
          <w:bCs/>
          <w:kern w:val="0"/>
          <w:sz w:val="24"/>
          <w:szCs w:val="24"/>
        </w:rPr>
        <w:t>A.S. 2026/2027 E A.S. 2027/2028</w:t>
      </w:r>
      <w:r>
        <w:rPr>
          <w:rStyle w:val="Carpredefinitoparagrafo"/>
          <w:rFonts w:eastAsia="Times New Roman" w:ascii="Garamond" w:hAnsi="Garamond"/>
          <w:b/>
          <w:bCs/>
          <w:kern w:val="0"/>
          <w:sz w:val="24"/>
          <w:szCs w:val="24"/>
        </w:rPr>
        <w:t xml:space="preserve"> COMPRESI GLI ESAMI DI STATO -</w:t>
      </w:r>
      <w:r>
        <w:rPr>
          <w:rStyle w:val="Carpredefinitoparagrafo"/>
          <w:rFonts w:eastAsia="Times New Roman" w:ascii="Garamond" w:hAnsi="Garamond"/>
          <w:b w:val="false"/>
          <w:bCs w:val="false"/>
          <w:kern w:val="0"/>
          <w:sz w:val="24"/>
          <w:szCs w:val="24"/>
        </w:rPr>
        <w:t>.</w:t>
      </w:r>
    </w:p>
    <w:p>
      <w:pPr>
        <w:pStyle w:val="BodyText"/>
        <w:spacing w:before="4" w:after="0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BodyText"/>
        <w:tabs>
          <w:tab w:val="clear" w:pos="720"/>
          <w:tab w:val="left" w:pos="776" w:leader="none"/>
          <w:tab w:val="left" w:pos="6275" w:leader="none"/>
          <w:tab w:val="left" w:pos="6558" w:leader="none"/>
          <w:tab w:val="left" w:pos="7454" w:leader="none"/>
          <w:tab w:val="left" w:pos="7789" w:leader="none"/>
          <w:tab w:val="left" w:pos="8909" w:leader="none"/>
          <w:tab w:val="left" w:pos="9561" w:leader="none"/>
          <w:tab w:val="left" w:pos="9867" w:leader="none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Il/la</w:t>
        <w:tab/>
        <w:t>sottoscritto/a</w:t>
      </w:r>
      <w:r>
        <w:rPr>
          <w:rFonts w:ascii="Garamond" w:hAnsi="Garamond"/>
          <w:sz w:val="20"/>
          <w:szCs w:val="20"/>
          <w:u w:val="single"/>
        </w:rPr>
        <w:t xml:space="preserve"> </w:t>
        <w:tab/>
      </w:r>
      <w:r>
        <w:rPr>
          <w:rFonts w:ascii="Garamond" w:hAnsi="Garamond"/>
          <w:sz w:val="20"/>
          <w:szCs w:val="20"/>
        </w:rPr>
        <w:t>,</w:t>
        <w:tab/>
        <w:t>nato/a</w:t>
        <w:tab/>
        <w:t>a</w:t>
        <w:tab/>
      </w:r>
      <w:r>
        <w:rPr>
          <w:rFonts w:ascii="Garamond" w:hAnsi="Garamond"/>
          <w:sz w:val="20"/>
          <w:szCs w:val="20"/>
          <w:u w:val="single"/>
        </w:rPr>
        <w:t xml:space="preserve"> </w:t>
        <w:tab/>
        <w:t>___</w:t>
      </w:r>
      <w:r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  <w:u w:val="single"/>
        </w:rPr>
        <w:t xml:space="preserve"> ___</w:t>
        <w:tab/>
      </w:r>
      <w:r>
        <w:rPr>
          <w:rFonts w:ascii="Garamond" w:hAnsi="Garamond"/>
          <w:sz w:val="20"/>
          <w:szCs w:val="20"/>
        </w:rPr>
        <w:t xml:space="preserve">) il                                 </w:t>
      </w:r>
      <w:r>
        <w:rPr>
          <w:rFonts w:ascii="Garamond" w:hAnsi="Garamond"/>
          <w:sz w:val="20"/>
          <w:szCs w:val="20"/>
          <w:u w:val="single"/>
        </w:rPr>
        <w:t xml:space="preserve">residente a </w:t>
        <w:tab/>
        <w:t xml:space="preserve">                                             ( </w:t>
        <w:tab/>
        <w:t>__)</w:t>
      </w:r>
    </w:p>
    <w:p>
      <w:pPr>
        <w:pStyle w:val="BodyText"/>
        <w:spacing w:lineRule="exact" w:line="20"/>
        <w:ind w:left="110"/>
        <w:rPr>
          <w:rFonts w:ascii="Garamond" w:hAnsi="Garamond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 wp14:anchorId="6D88643B">
                <wp:extent cx="1333500" cy="635"/>
                <wp:effectExtent l="114300" t="0" r="114300" b="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440" cy="720"/>
                          <a:chOff x="0" y="0"/>
                          <a:chExt cx="133344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333440" cy="720"/>
                          </a:xfrm>
                          <a:prstGeom prst="line">
                            <a:avLst/>
                          </a:prstGeom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0.1pt;width:104.95pt;height:0pt" coordorigin="0,-2" coordsize="2099,0">
                <v:line id="shape_0" from="0,-2" to="2099,-2" stroked="t" o:allowincell="f" style="position:absolute;mso-position-vertical:top">
                  <v:stroke color="black" weight="684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BodyText"/>
        <w:tabs>
          <w:tab w:val="clear" w:pos="720"/>
          <w:tab w:val="left" w:pos="4809" w:leader="none"/>
          <w:tab w:val="left" w:pos="5205" w:leader="none"/>
          <w:tab w:val="left" w:pos="5884" w:leader="none"/>
          <w:tab w:val="left" w:pos="7108" w:leader="none"/>
          <w:tab w:val="left" w:pos="7788" w:leader="none"/>
          <w:tab w:val="left" w:pos="10093" w:leader="none"/>
        </w:tabs>
        <w:spacing w:before="140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 via/piazza</w:t>
      </w:r>
      <w:r>
        <w:rPr>
          <w:rFonts w:ascii="Garamond" w:hAnsi="Garamond"/>
          <w:sz w:val="20"/>
          <w:szCs w:val="20"/>
          <w:u w:val="single"/>
        </w:rPr>
        <w:t xml:space="preserve"> </w:t>
        <w:tab/>
        <w:t xml:space="preserve">       </w:t>
      </w:r>
      <w:r>
        <w:rPr>
          <w:rFonts w:ascii="Garamond" w:hAnsi="Garamond"/>
          <w:sz w:val="20"/>
          <w:szCs w:val="20"/>
        </w:rPr>
        <w:t>in</w:t>
        <w:tab/>
        <w:t>qualità</w:t>
        <w:tab/>
        <w:t>di  ____________________</w:t>
      </w:r>
    </w:p>
    <w:p>
      <w:pPr>
        <w:pStyle w:val="BodyText"/>
        <w:tabs>
          <w:tab w:val="clear" w:pos="720"/>
          <w:tab w:val="left" w:pos="4232" w:leader="none"/>
          <w:tab w:val="left" w:pos="9283" w:leader="none"/>
          <w:tab w:val="left" w:pos="9567" w:leader="none"/>
        </w:tabs>
        <w:spacing w:lineRule="auto" w:line="360" w:before="162" w:after="0"/>
        <w:ind w:left="115" w:right="25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(Amministratore,  socio,  direttore  tecnico,</w:t>
      </w:r>
      <w:r>
        <w:rPr>
          <w:rFonts w:ascii="Garamond" w:hAnsi="Garamond"/>
          <w:spacing w:val="-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ecc)</w:t>
      </w:r>
      <w:r>
        <w:rPr>
          <w:rFonts w:ascii="Garamond" w:hAnsi="Garamond"/>
          <w:spacing w:val="5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della</w:t>
      </w:r>
      <w:r>
        <w:rPr>
          <w:rFonts w:ascii="Garamond" w:hAnsi="Garamond"/>
          <w:sz w:val="20"/>
          <w:szCs w:val="20"/>
          <w:u w:val="single"/>
        </w:rPr>
        <w:t xml:space="preserve"> </w:t>
        <w:tab/>
        <w:tab/>
      </w:r>
      <w:r>
        <w:rPr>
          <w:rFonts w:ascii="Garamond" w:hAnsi="Garamond"/>
          <w:spacing w:val="-6"/>
          <w:sz w:val="20"/>
          <w:szCs w:val="20"/>
        </w:rPr>
        <w:t xml:space="preserve">con </w:t>
      </w:r>
      <w:r>
        <w:rPr>
          <w:rFonts w:ascii="Garamond" w:hAnsi="Garamond"/>
          <w:sz w:val="20"/>
          <w:szCs w:val="20"/>
        </w:rPr>
        <w:t>sede</w:t>
      </w:r>
      <w:r>
        <w:rPr>
          <w:rFonts w:ascii="Garamond" w:hAnsi="Garamond"/>
          <w:spacing w:val="1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</w:t>
      </w:r>
      <w:r>
        <w:rPr>
          <w:rFonts w:ascii="Garamond" w:hAnsi="Garamond"/>
          <w:sz w:val="20"/>
          <w:szCs w:val="20"/>
          <w:u w:val="single"/>
        </w:rPr>
        <w:t xml:space="preserve"> </w:t>
        <w:tab/>
      </w:r>
      <w:r>
        <w:rPr>
          <w:rFonts w:ascii="Garamond" w:hAnsi="Garamond"/>
          <w:sz w:val="20"/>
          <w:szCs w:val="20"/>
        </w:rPr>
        <w:t>, P.</w:t>
      </w:r>
      <w:r>
        <w:rPr>
          <w:rFonts w:ascii="Garamond" w:hAnsi="Garamond"/>
          <w:spacing w:val="3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Iva/Cod.</w:t>
      </w:r>
      <w:r>
        <w:rPr>
          <w:rFonts w:ascii="Garamond" w:hAnsi="Garamond"/>
          <w:spacing w:val="1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Fiscale</w:t>
      </w:r>
      <w:r>
        <w:rPr>
          <w:rFonts w:ascii="Garamond" w:hAnsi="Garamond"/>
          <w:sz w:val="20"/>
          <w:szCs w:val="20"/>
          <w:u w:val="single"/>
        </w:rPr>
        <w:t xml:space="preserve"> </w:t>
        <w:tab/>
      </w:r>
      <w:r>
        <w:rPr>
          <w:rFonts w:ascii="Garamond" w:hAnsi="Garamond"/>
          <w:spacing w:val="-3"/>
          <w:sz w:val="20"/>
          <w:szCs w:val="20"/>
        </w:rPr>
        <w:t>e-mail</w:t>
      </w:r>
    </w:p>
    <w:p>
      <w:pPr>
        <w:pStyle w:val="BodyText"/>
        <w:tabs>
          <w:tab w:val="clear" w:pos="720"/>
          <w:tab w:val="left" w:pos="3680" w:leader="none"/>
          <w:tab w:val="left" w:pos="9599" w:leader="none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  <w:u w:val="single"/>
        </w:rPr>
        <w:t xml:space="preserve"> </w:t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</w:rPr>
        <w:t>pec</w:t>
      </w:r>
      <w:r>
        <w:rPr>
          <w:rFonts w:ascii="Garamond" w:hAnsi="Garamond"/>
          <w:sz w:val="20"/>
          <w:szCs w:val="20"/>
          <w:u w:val="single"/>
        </w:rPr>
        <w:t xml:space="preserve"> </w:t>
        <w:tab/>
      </w:r>
    </w:p>
    <w:p>
      <w:pPr>
        <w:pStyle w:val="BodyText"/>
        <w:spacing w:before="160" w:after="0"/>
        <w:ind w:left="4374" w:right="4506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DICHIARA</w:t>
      </w:r>
    </w:p>
    <w:p>
      <w:pPr>
        <w:pStyle w:val="BodyText"/>
        <w:spacing w:before="160" w:after="0"/>
        <w:ind w:left="4374" w:right="4506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BodyText"/>
        <w:spacing w:before="1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 relazione all’</w:t>
      </w:r>
      <w:r>
        <w:rPr>
          <w:rFonts w:ascii="Garamond" w:hAnsi="Garamond"/>
          <w:sz w:val="20"/>
          <w:szCs w:val="20"/>
        </w:rPr>
        <w:t>Avviso pubblico</w:t>
      </w:r>
      <w:r>
        <w:rPr>
          <w:rFonts w:ascii="Garamond" w:hAnsi="Garamond"/>
          <w:sz w:val="20"/>
          <w:szCs w:val="20"/>
        </w:rPr>
        <w:t xml:space="preserve"> in oggetto indicat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>:</w:t>
      </w:r>
    </w:p>
    <w:p>
      <w:pPr>
        <w:pStyle w:val="BodyText"/>
        <w:spacing w:before="11" w:after="0"/>
        <w:ind w:left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3" w:leader="none"/>
        </w:tabs>
        <w:ind w:hanging="0" w:left="115" w:right="259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di denunciare ogni illecita richiesta di denaro, prestazione o altra utilità ad esso formulata prima della </w:t>
      </w:r>
      <w:r>
        <w:rPr>
          <w:rFonts w:ascii="Garamond" w:hAnsi="Garamond"/>
          <w:sz w:val="20"/>
          <w:szCs w:val="20"/>
        </w:rPr>
        <w:t>pubblicazione dell’Avviso</w:t>
      </w:r>
      <w:r>
        <w:rPr>
          <w:rFonts w:ascii="Garamond" w:hAnsi="Garamond"/>
          <w:sz w:val="20"/>
          <w:szCs w:val="20"/>
        </w:rPr>
        <w:t xml:space="preserve"> o nel corso dell'esecuzione della prestazione e, comunque, ogni illecita interferenza nelle procedure di </w:t>
      </w:r>
      <w:r>
        <w:rPr>
          <w:rFonts w:ascii="Garamond" w:hAnsi="Garamond"/>
          <w:sz w:val="20"/>
          <w:szCs w:val="20"/>
        </w:rPr>
        <w:t>accreditamento</w:t>
      </w:r>
      <w:r>
        <w:rPr>
          <w:rFonts w:ascii="Garamond" w:hAnsi="Garamond"/>
          <w:sz w:val="20"/>
          <w:szCs w:val="20"/>
        </w:rPr>
        <w:t xml:space="preserve"> in fase di</w:t>
      </w:r>
      <w:r>
        <w:rPr>
          <w:rFonts w:ascii="Garamond" w:hAnsi="Garamond"/>
          <w:spacing w:val="-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esecuzione;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8" w:leader="none"/>
        </w:tabs>
        <w:ind w:hanging="0" w:left="115" w:right="25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di denunciare immediatamente ogni tentativo di estorsione, intimidazione o condizionamento di natura criminale nei confronti dello stesso, degli eventuali componenti la compagine sociale o dei loro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familiari;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12" w:leader="none"/>
        </w:tabs>
        <w:ind w:hanging="0" w:left="115" w:right="259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di rispettare le disposizioni contenute nella legge 190/2012 in materia di prevenzione e di repressione della corruzione e dell'illegalità nella pubblica amministrazione nonché gli obblighi di cui all'art.3 della legge 136/2010 (Piano Straordinario contro le mafie) in materia di tracciabilità dei flussi finanziari, le cui disposizioni  sono vincolanti per tutti  i concessionari di finanziamenti pubblici, anche europei, a qualsiasi titolo interessati ai lavori, ai servizi e alle forniture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pubbliche;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18" w:leader="none"/>
        </w:tabs>
        <w:ind w:hanging="0" w:left="115" w:right="253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di essere pienamente edotto che, nel caso di inosservanza di solo una delle sopracitate clausole e nei casi in cui, sulla base delle informazioni acquisite, emergano elementi relativi a tentativi di infiltrazione da parte della criminalità organizzata l'Amministrazione contraente procederà alla risoluzione del relativo contratto di appalto.</w:t>
      </w:r>
    </w:p>
    <w:p>
      <w:pPr>
        <w:pStyle w:val="BodyText"/>
        <w:ind w:left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BodyText"/>
        <w:tabs>
          <w:tab w:val="clear" w:pos="720"/>
          <w:tab w:val="left" w:pos="2945" w:leader="none"/>
          <w:tab w:val="left" w:pos="6613" w:leader="none"/>
        </w:tabs>
        <w:spacing w:before="1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Luogo</w:t>
      </w:r>
      <w:r>
        <w:rPr>
          <w:rFonts w:ascii="Garamond" w:hAnsi="Garamond"/>
          <w:sz w:val="20"/>
          <w:szCs w:val="20"/>
          <w:u w:val="single"/>
        </w:rPr>
        <w:t xml:space="preserve"> </w:t>
        <w:tab/>
      </w:r>
      <w:r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Data</w:t>
      </w:r>
      <w:r>
        <w:rPr>
          <w:rFonts w:ascii="Garamond" w:hAnsi="Garamond"/>
          <w:sz w:val="20"/>
          <w:szCs w:val="20"/>
          <w:u w:val="single"/>
        </w:rPr>
        <w:t xml:space="preserve"> </w:t>
        <w:tab/>
      </w:r>
    </w:p>
    <w:p>
      <w:pPr>
        <w:pStyle w:val="BodyText"/>
        <w:tabs>
          <w:tab w:val="clear" w:pos="720"/>
          <w:tab w:val="left" w:pos="2945" w:leader="none"/>
          <w:tab w:val="left" w:pos="6613" w:leader="none"/>
        </w:tabs>
        <w:spacing w:before="1" w:after="0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</w:r>
    </w:p>
    <w:p>
      <w:pPr>
        <w:pStyle w:val="BodyText"/>
        <w:tabs>
          <w:tab w:val="clear" w:pos="720"/>
          <w:tab w:val="left" w:pos="2945" w:leader="none"/>
          <w:tab w:val="left" w:pos="6613" w:leader="none"/>
        </w:tabs>
        <w:spacing w:before="1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Firma del rappresentante legale           ____________________________</w:t>
      </w:r>
    </w:p>
    <w:p>
      <w:pPr>
        <w:pStyle w:val="Body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1) (dovrà essere allegata la copia del documento di identità del sottoscrittore).</w:t>
      </w:r>
    </w:p>
    <w:p>
      <w:pPr>
        <w:pStyle w:val="BodyText"/>
        <w:ind w:left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BodyText"/>
        <w:spacing w:before="8" w:after="0"/>
        <w:ind w:left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BodyText"/>
        <w:spacing w:before="89" w:after="0"/>
        <w:ind w:left="0" w:right="100"/>
        <w:jc w:val="right"/>
        <w:rPr/>
      </w:pPr>
      <w:r>
        <w:rPr/>
      </w:r>
    </w:p>
    <w:sectPr>
      <w:type w:val="nextPage"/>
      <w:pgSz w:w="11906" w:h="16838"/>
      <w:pgMar w:left="880" w:right="740" w:gutter="0" w:header="0" w:top="480" w:footer="0" w:bottom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16" w:hanging="457"/>
      </w:pPr>
      <w:rPr>
        <w:sz w:val="28"/>
        <w:spacing w:val="-21"/>
        <w:szCs w:val="28"/>
        <w:w w:val="100"/>
        <w:rFonts w:ascii="Times New Roman" w:hAnsi="Times New Roman" w:eastAsia="Times New Roman" w:cs="Times New Roman"/>
        <w:lang w:val="it-IT" w:eastAsia="it-IT" w:bidi="it-I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6" w:hanging="457"/>
      </w:pPr>
      <w:rPr>
        <w:rFonts w:ascii="Symbol" w:hAnsi="Symbol" w:cs="Symbol" w:hint="default"/>
        <w:lang w:val="it-IT" w:eastAsia="it-IT" w:bidi="it-I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3" w:hanging="457"/>
      </w:pPr>
      <w:rPr>
        <w:rFonts w:ascii="Symbol" w:hAnsi="Symbol" w:cs="Symbol" w:hint="default"/>
        <w:lang w:val="it-IT" w:eastAsia="it-IT" w:bidi="it-I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9" w:hanging="457"/>
      </w:pPr>
      <w:rPr>
        <w:rFonts w:ascii="Symbol" w:hAnsi="Symbol" w:cs="Symbol" w:hint="default"/>
        <w:lang w:val="it-IT" w:eastAsia="it-IT" w:bidi="it-I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86" w:hanging="457"/>
      </w:pPr>
      <w:rPr>
        <w:rFonts w:ascii="Symbol" w:hAnsi="Symbol" w:cs="Symbol" w:hint="default"/>
        <w:lang w:val="it-IT" w:eastAsia="it-IT" w:bidi="it-I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3" w:hanging="457"/>
      </w:pPr>
      <w:rPr>
        <w:rFonts w:ascii="Symbol" w:hAnsi="Symbol" w:cs="Symbol" w:hint="default"/>
        <w:lang w:val="it-IT" w:eastAsia="it-IT" w:bidi="it-I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19" w:hanging="457"/>
      </w:pPr>
      <w:rPr>
        <w:rFonts w:ascii="Symbol" w:hAnsi="Symbol" w:cs="Symbol" w:hint="default"/>
        <w:lang w:val="it-IT" w:eastAsia="it-IT" w:bidi="it-I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6" w:hanging="457"/>
      </w:pPr>
      <w:rPr>
        <w:rFonts w:ascii="Symbol" w:hAnsi="Symbol" w:cs="Symbol" w:hint="default"/>
        <w:lang w:val="it-IT" w:eastAsia="it-IT" w:bidi="it-I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52" w:hanging="457"/>
      </w:pPr>
      <w:rPr>
        <w:rFonts w:ascii="Symbol" w:hAnsi="Symbol" w:cs="Symbol" w:hint="default"/>
        <w:lang w:val="it-IT" w:eastAsia="it-IT" w:bidi="it-I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2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predefinitoparagrafo">
    <w:name w:val="Car. predefinito paragrafo"/>
    <w:qFormat/>
    <w:rPr/>
  </w:style>
  <w:style w:type="paragraph" w:styleId="Titolo" w:customStyle="1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115"/>
    </w:pPr>
    <w:rPr>
      <w:sz w:val="28"/>
      <w:szCs w:val="2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5" w:right="259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LibreOffice/24.2.5.2$Windows_X86_64 LibreOffice_project/bffef4ea93e59bebbeaf7f431bb02b1a39ee8a59</Application>
  <AppVersion>15.0000</AppVersion>
  <Pages>1</Pages>
  <Words>324</Words>
  <Characters>2004</Characters>
  <CharactersWithSpaces>2717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2025-07-20T07:44:00Z</dcterms:created>
  <dc:creator>OddoA</dc:creator>
  <dc:description/>
  <dc:language>it-IT</dc:language>
  <cp:lastModifiedBy/>
  <dcterms:modified xsi:type="dcterms:W3CDTF">2026-07-19T22:07:19Z</dcterms:modified>
  <cp:revision>10</cp:revision>
  <dc:subject/>
  <dc:title>Prot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Writer</vt:lpwstr>
  </property>
  <property fmtid="{D5CDD505-2E9C-101B-9397-08002B2CF9AE}" pid="4" name="LastSaved">
    <vt:filetime>2025-07-10T00:00:00Z</vt:filetime>
  </property>
</Properties>
</file>