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92" w:after="0"/>
        <w:ind w:left="283" w:hanging="0"/>
        <w:jc w:val="center"/>
        <w:rPr/>
      </w:pPr>
      <w:r>
        <w:rPr>
          <w:rFonts w:ascii="Garamond" w:hAnsi="Garamond"/>
          <w:u w:val="single"/>
        </w:rPr>
        <w:t xml:space="preserve">RILASCIO  </w:t>
      </w:r>
      <w:r>
        <w:rPr>
          <w:rFonts w:ascii="Garamond" w:hAnsi="Garamond"/>
          <w:spacing w:val="-3"/>
          <w:u w:val="single"/>
        </w:rPr>
        <w:t xml:space="preserve">LICENZA  </w:t>
      </w:r>
      <w:r>
        <w:rPr>
          <w:rFonts w:ascii="Garamond" w:hAnsi="Garamond"/>
          <w:spacing w:val="-2"/>
          <w:u w:val="single"/>
        </w:rPr>
        <w:t xml:space="preserve">DI  </w:t>
      </w:r>
      <w:r>
        <w:rPr>
          <w:rFonts w:ascii="Garamond" w:hAnsi="Garamond"/>
          <w:spacing w:val="-4"/>
          <w:u w:val="single"/>
        </w:rPr>
        <w:t xml:space="preserve">PESCA  </w:t>
      </w:r>
      <w:r>
        <w:rPr>
          <w:rFonts w:ascii="Garamond" w:hAnsi="Garamond"/>
          <w:spacing w:val="-2"/>
          <w:u w:val="single"/>
        </w:rPr>
        <w:t xml:space="preserve">NELLE  </w:t>
      </w:r>
      <w:r>
        <w:rPr>
          <w:rFonts w:ascii="Garamond" w:hAnsi="Garamond"/>
          <w:spacing w:val="-4"/>
          <w:u w:val="single"/>
        </w:rPr>
        <w:t xml:space="preserve">ACQUE  </w:t>
      </w:r>
      <w:r>
        <w:rPr>
          <w:rFonts w:ascii="Garamond" w:hAnsi="Garamond"/>
          <w:spacing w:val="50"/>
          <w:u w:val="single"/>
        </w:rPr>
        <w:t>INTERNE</w:t>
      </w:r>
    </w:p>
    <w:p>
      <w:pPr>
        <w:pStyle w:val="Corpodeltesto"/>
        <w:spacing w:before="4" w:after="0"/>
        <w:rPr>
          <w:rFonts w:ascii="Garamond" w:hAnsi="Garamond"/>
          <w:b/>
          <w:b/>
          <w:sz w:val="16"/>
        </w:rPr>
      </w:pPr>
      <w:r>
        <w:rPr>
          <w:rFonts w:ascii="Garamond" w:hAnsi="Garamond"/>
          <w:b/>
          <w:sz w:val="16"/>
        </w:rPr>
      </w:r>
    </w:p>
    <w:p>
      <w:pPr>
        <w:pStyle w:val="Corpodeltesto"/>
        <w:spacing w:before="92" w:after="0"/>
        <w:jc w:val="both"/>
        <w:rPr/>
      </w:pPr>
      <w:r>
        <w:rPr>
          <w:rFonts w:ascii="Garamond" w:hAnsi="Garamond"/>
        </w:rPr>
        <w:t xml:space="preserve">La </w:t>
      </w:r>
      <w:r>
        <w:rPr>
          <w:rFonts w:ascii="Garamond" w:hAnsi="Garamond"/>
          <w:spacing w:val="2"/>
        </w:rPr>
        <w:t xml:space="preserve">Città </w:t>
      </w:r>
      <w:r>
        <w:rPr>
          <w:rFonts w:ascii="Garamond" w:hAnsi="Garamond"/>
          <w:spacing w:val="3"/>
        </w:rPr>
        <w:t xml:space="preserve">Metropolitana di </w:t>
      </w:r>
      <w:r>
        <w:rPr>
          <w:rFonts w:ascii="Garamond" w:hAnsi="Garamond"/>
          <w:spacing w:val="4"/>
        </w:rPr>
        <w:t xml:space="preserve">Palermo </w:t>
      </w:r>
      <w:r>
        <w:rPr>
          <w:rFonts w:ascii="Garamond" w:hAnsi="Garamond"/>
          <w:spacing w:val="5"/>
        </w:rPr>
        <w:t xml:space="preserve">rilascia ai cittadini residenti nei Comuni della Città Metropolitana di Palermo </w:t>
      </w:r>
      <w:r>
        <w:rPr>
          <w:rFonts w:ascii="Garamond" w:hAnsi="Garamond"/>
          <w:spacing w:val="5"/>
        </w:rPr>
        <w:t xml:space="preserve">e </w:t>
      </w:r>
      <w:r>
        <w:rPr>
          <w:rFonts w:ascii="Garamond" w:hAnsi="Garamond"/>
          <w:spacing w:val="-1"/>
        </w:rPr>
        <w:t xml:space="preserve">per cittadini stranieri </w:t>
      </w:r>
      <w:r>
        <w:rPr>
          <w:rFonts w:ascii="Garamond" w:hAnsi="Garamond"/>
          <w:spacing w:val="-3"/>
        </w:rPr>
        <w:t xml:space="preserve">non </w:t>
      </w:r>
      <w:r>
        <w:rPr>
          <w:rFonts w:ascii="Garamond" w:hAnsi="Garamond"/>
          <w:spacing w:val="-2"/>
        </w:rPr>
        <w:t xml:space="preserve">residenti in Italia </w:t>
      </w:r>
      <w:r>
        <w:rPr>
          <w:rFonts w:ascii="Garamond" w:hAnsi="Garamond"/>
          <w:spacing w:val="-2"/>
        </w:rPr>
        <w:t>ma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  <w:spacing w:val="-2"/>
        </w:rPr>
        <w:t xml:space="preserve">che si trovano </w:t>
      </w:r>
      <w:r>
        <w:rPr>
          <w:rFonts w:eastAsia="Times New Roman" w:cs="Times New Roman" w:ascii="Garamond" w:hAnsi="Garamond"/>
          <w:color w:val="00000A"/>
          <w:spacing w:val="-2"/>
          <w:kern w:val="0"/>
          <w:sz w:val="22"/>
          <w:szCs w:val="22"/>
          <w:lang w:eastAsia="en-US" w:bidi="ar-SA"/>
        </w:rPr>
        <w:t>temporaneamente</w:t>
      </w:r>
      <w:r>
        <w:rPr>
          <w:rFonts w:ascii="Garamond" w:hAnsi="Garamond"/>
          <w:spacing w:val="-2"/>
        </w:rPr>
        <w:t xml:space="preserve"> in un Comune della Città Metropolitana di Palermo, </w:t>
      </w:r>
      <w:r>
        <w:rPr>
          <w:rFonts w:ascii="Garamond" w:hAnsi="Garamond"/>
          <w:spacing w:val="3"/>
        </w:rPr>
        <w:t xml:space="preserve">le </w:t>
      </w:r>
      <w:r>
        <w:rPr>
          <w:rFonts w:ascii="Garamond" w:hAnsi="Garamond"/>
          <w:spacing w:val="1"/>
        </w:rPr>
        <w:t xml:space="preserve">licenze </w:t>
      </w:r>
      <w:r>
        <w:rPr>
          <w:rFonts w:ascii="Garamond" w:hAnsi="Garamond"/>
          <w:spacing w:val="3"/>
        </w:rPr>
        <w:t xml:space="preserve">che abilitano ad esercitare </w:t>
      </w:r>
      <w:r>
        <w:rPr>
          <w:rFonts w:ascii="Garamond" w:hAnsi="Garamond"/>
          <w:spacing w:val="1"/>
        </w:rPr>
        <w:t xml:space="preserve">la </w:t>
      </w:r>
      <w:r>
        <w:rPr>
          <w:rFonts w:ascii="Garamond" w:hAnsi="Garamond"/>
          <w:spacing w:val="3"/>
        </w:rPr>
        <w:t xml:space="preserve">pesca </w:t>
      </w:r>
      <w:r>
        <w:rPr>
          <w:rFonts w:ascii="Garamond" w:hAnsi="Garamond"/>
          <w:spacing w:val="1"/>
        </w:rPr>
        <w:t>nelle acque interne (fiumi</w:t>
      </w:r>
      <w:r>
        <w:rPr>
          <w:rFonts w:ascii="Garamond" w:hAnsi="Garamond"/>
          <w:spacing w:val="-52"/>
        </w:rPr>
        <w:t xml:space="preserve">,  </w:t>
      </w:r>
      <w:r>
        <w:rPr>
          <w:rFonts w:ascii="Garamond" w:hAnsi="Garamond"/>
          <w:spacing w:val="1"/>
        </w:rPr>
        <w:t>laghi) in tutto il territorio nazionale.</w:t>
      </w:r>
    </w:p>
    <w:p>
      <w:pPr>
        <w:pStyle w:val="Corpodeltesto"/>
        <w:spacing w:before="2"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ind w:left="227" w:right="113" w:hanging="3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pacing w:val="2"/>
        </w:rPr>
        <w:t xml:space="preserve">  </w:t>
      </w:r>
      <w:r>
        <w:rPr>
          <w:rFonts w:ascii="Garamond" w:hAnsi="Garamond"/>
          <w:b/>
        </w:rPr>
        <w:t xml:space="preserve">Tipo  </w:t>
      </w:r>
      <w:r>
        <w:rPr>
          <w:rFonts w:ascii="Garamond" w:hAnsi="Garamond"/>
          <w:b/>
          <w:spacing w:val="41"/>
        </w:rPr>
        <w:t>B</w:t>
      </w:r>
      <w:r>
        <w:rPr>
          <w:rFonts w:ascii="Garamond" w:hAnsi="Garamond"/>
        </w:rPr>
        <w:t>: licenza per la pesca dilettantistica con canna con o senza mulinello, con uno o più ami, tirlindana, bilancia di lato non superiore a m. 1,50;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</w:tabs>
        <w:ind w:left="722" w:right="113" w:hanging="0"/>
        <w:jc w:val="both"/>
        <w:rPr>
          <w:rFonts w:ascii="Garamond" w:hAnsi="Garamond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ind w:left="227" w:right="170" w:hanging="3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Tipo D</w:t>
      </w:r>
      <w:r>
        <w:rPr>
          <w:rFonts w:ascii="Garamond" w:hAnsi="Garamond"/>
        </w:rPr>
        <w:t>: licenza per gli stranieri per l’esercizio della pesca con canna, con o senza mulinello con uno o più</w:t>
      </w: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spacing w:val="-1"/>
        </w:rPr>
        <w:t xml:space="preserve">ami, tirlindana e </w:t>
      </w:r>
      <w:r>
        <w:rPr>
          <w:rFonts w:ascii="Garamond" w:hAnsi="Garamond"/>
          <w:spacing w:val="-3"/>
        </w:rPr>
        <w:t xml:space="preserve">bilancia </w:t>
      </w:r>
      <w:r>
        <w:rPr>
          <w:rFonts w:ascii="Garamond" w:hAnsi="Garamond"/>
          <w:spacing w:val="3"/>
        </w:rPr>
        <w:t xml:space="preserve">di lato non </w:t>
      </w:r>
      <w:r>
        <w:rPr>
          <w:rFonts w:ascii="Garamond" w:hAnsi="Garamond"/>
          <w:spacing w:val="1"/>
        </w:rPr>
        <w:t xml:space="preserve">superiore a </w:t>
      </w:r>
      <w:r>
        <w:rPr>
          <w:rFonts w:ascii="Garamond" w:hAnsi="Garamond"/>
          <w:spacing w:val="-3"/>
        </w:rPr>
        <w:t>m.</w:t>
      </w:r>
      <w:r>
        <w:rPr>
          <w:rFonts w:ascii="Garamond" w:hAnsi="Garamond"/>
          <w:spacing w:val="5"/>
        </w:rPr>
        <w:t xml:space="preserve">1,50 </w:t>
      </w:r>
      <w:r>
        <w:rPr>
          <w:rFonts w:ascii="Garamond" w:hAnsi="Garamond"/>
          <w:i/>
          <w:spacing w:val="-1"/>
        </w:rPr>
        <w:t>(</w:t>
      </w:r>
      <w:r>
        <w:rPr>
          <w:rFonts w:ascii="Garamond" w:hAnsi="Garamond"/>
          <w:b/>
          <w:bCs/>
          <w:i/>
          <w:spacing w:val="-1"/>
        </w:rPr>
        <w:t xml:space="preserve">validità tre </w:t>
      </w:r>
      <w:r>
        <w:rPr>
          <w:rFonts w:ascii="Garamond" w:hAnsi="Garamond"/>
          <w:b/>
          <w:bCs/>
          <w:i/>
          <w:spacing w:val="-3"/>
        </w:rPr>
        <w:t>mesi</w:t>
      </w:r>
      <w:r>
        <w:rPr>
          <w:rFonts w:ascii="Garamond" w:hAnsi="Garamond"/>
          <w:i/>
          <w:spacing w:val="-3"/>
        </w:rPr>
        <w:t>).</w:t>
      </w:r>
    </w:p>
    <w:p>
      <w:pPr>
        <w:pStyle w:val="Corpodeltesto"/>
        <w:spacing w:before="5" w:after="0"/>
        <w:jc w:val="both"/>
        <w:rPr>
          <w:rFonts w:ascii="Garamond" w:hAnsi="Garamond"/>
          <w:i/>
          <w:i/>
          <w:sz w:val="24"/>
        </w:rPr>
      </w:pPr>
      <w:r>
        <w:rPr>
          <w:rFonts w:ascii="Garamond" w:hAnsi="Garamond"/>
          <w:i/>
          <w:sz w:val="24"/>
        </w:rPr>
      </w:r>
    </w:p>
    <w:p>
      <w:pPr>
        <w:pStyle w:val="Titolo1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Requisiti:</w:t>
      </w:r>
    </w:p>
    <w:p>
      <w:pPr>
        <w:pStyle w:val="Corpodeltesto"/>
        <w:spacing w:before="4" w:after="0"/>
        <w:jc w:val="both"/>
        <w:rPr>
          <w:rFonts w:ascii="Garamond" w:hAnsi="Garamond"/>
          <w:b/>
          <w:b/>
          <w:sz w:val="16"/>
        </w:rPr>
      </w:pPr>
      <w:r>
        <w:rPr>
          <w:rFonts w:ascii="Garamond" w:hAnsi="Garamond"/>
          <w:b/>
          <w:sz w:val="16"/>
        </w:rPr>
      </w:r>
    </w:p>
    <w:p>
      <w:pPr>
        <w:pStyle w:val="Corpodeltesto"/>
        <w:spacing w:lineRule="exact" w:line="252" w:before="92" w:after="0"/>
        <w:ind w:left="113" w:hanging="113"/>
        <w:jc w:val="both"/>
        <w:rPr>
          <w:rFonts w:ascii="Garamond" w:hAnsi="Garamond"/>
        </w:rPr>
      </w:pPr>
      <w:r>
        <w:rPr>
          <w:rFonts w:ascii="Garamond" w:hAnsi="Garamond"/>
          <w:spacing w:val="-4"/>
        </w:rPr>
        <w:t xml:space="preserve">- Aver </w:t>
      </w:r>
      <w:r>
        <w:rPr>
          <w:rFonts w:ascii="Garamond" w:hAnsi="Garamond"/>
          <w:spacing w:val="2"/>
        </w:rPr>
        <w:t xml:space="preserve">compiuto </w:t>
      </w:r>
      <w:r>
        <w:rPr>
          <w:rFonts w:ascii="Garamond" w:hAnsi="Garamond"/>
          <w:spacing w:val="-1"/>
        </w:rPr>
        <w:t>il 1</w:t>
      </w:r>
      <w:r>
        <w:rPr>
          <w:rFonts w:ascii="Garamond" w:hAnsi="Garamond"/>
          <w:spacing w:val="-3"/>
        </w:rPr>
        <w:t xml:space="preserve">4° anno </w:t>
      </w:r>
      <w:r>
        <w:rPr>
          <w:rFonts w:ascii="Garamond" w:hAnsi="Garamond"/>
          <w:spacing w:val="-1"/>
        </w:rPr>
        <w:t xml:space="preserve">di età </w:t>
      </w:r>
      <w:r>
        <w:rPr>
          <w:rFonts w:ascii="Garamond" w:hAnsi="Garamond"/>
          <w:spacing w:val="-3"/>
        </w:rPr>
        <w:t xml:space="preserve">previo </w:t>
      </w:r>
      <w:r>
        <w:rPr>
          <w:rFonts w:ascii="Garamond" w:hAnsi="Garamond"/>
          <w:spacing w:val="-1"/>
        </w:rPr>
        <w:t xml:space="preserve">assenso </w:t>
      </w:r>
      <w:r>
        <w:rPr>
          <w:rFonts w:ascii="Garamond" w:hAnsi="Garamond"/>
          <w:spacing w:val="1"/>
        </w:rPr>
        <w:t xml:space="preserve">di chi </w:t>
      </w:r>
      <w:r>
        <w:rPr>
          <w:rFonts w:ascii="Garamond" w:hAnsi="Garamond"/>
          <w:spacing w:val="-1"/>
        </w:rPr>
        <w:t xml:space="preserve">esercita la </w:t>
      </w:r>
      <w:r>
        <w:rPr>
          <w:rFonts w:ascii="Garamond" w:hAnsi="Garamond"/>
          <w:spacing w:val="-3"/>
        </w:rPr>
        <w:t xml:space="preserve">potestà </w:t>
      </w:r>
      <w:r>
        <w:rPr>
          <w:rFonts w:ascii="Garamond" w:hAnsi="Garamond"/>
          <w:spacing w:val="-1"/>
        </w:rPr>
        <w:t xml:space="preserve">dei </w:t>
      </w:r>
      <w:r>
        <w:rPr>
          <w:rFonts w:ascii="Garamond" w:hAnsi="Garamond"/>
          <w:spacing w:val="-3"/>
        </w:rPr>
        <w:t xml:space="preserve">genitori o </w:t>
      </w:r>
      <w:r>
        <w:rPr>
          <w:rFonts w:ascii="Garamond" w:hAnsi="Garamond"/>
          <w:spacing w:val="-1"/>
        </w:rPr>
        <w:t xml:space="preserve">la tutela </w:t>
      </w:r>
      <w:r>
        <w:rPr>
          <w:rFonts w:ascii="Garamond" w:hAnsi="Garamond"/>
          <w:i/>
        </w:rPr>
        <w:t xml:space="preserve">(art.22 bis R.D. n. 1604 del </w:t>
      </w:r>
      <w:r>
        <w:rPr>
          <w:rFonts w:ascii="Garamond" w:hAnsi="Garamond"/>
          <w:i/>
          <w:spacing w:val="1"/>
        </w:rPr>
        <w:t xml:space="preserve">8/10/1931); </w:t>
      </w:r>
      <w:r>
        <w:rPr>
          <w:rFonts w:ascii="Garamond" w:hAnsi="Garamond"/>
        </w:rPr>
        <w:t xml:space="preserve">i minori di 13 anni possono esercitare la pesca dilettantistica, </w:t>
      </w:r>
      <w:r>
        <w:rPr>
          <w:rFonts w:ascii="Garamond" w:hAnsi="Garamond"/>
          <w:spacing w:val="1"/>
        </w:rPr>
        <w:t>se accompagnati da un maggiorenne in possesso di licenza;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  <w:spacing w:val="-4"/>
        </w:rPr>
        <w:t xml:space="preserve">- Essere residente in </w:t>
      </w:r>
      <w:r>
        <w:rPr>
          <w:rFonts w:ascii="Garamond" w:hAnsi="Garamond"/>
          <w:spacing w:val="-2"/>
        </w:rPr>
        <w:t>uno dei C</w:t>
      </w:r>
      <w:r>
        <w:rPr>
          <w:rFonts w:ascii="Garamond" w:hAnsi="Garamond"/>
          <w:spacing w:val="-1"/>
        </w:rPr>
        <w:t xml:space="preserve">omuni </w:t>
      </w:r>
      <w:r>
        <w:rPr>
          <w:rFonts w:ascii="Garamond" w:hAnsi="Garamond"/>
          <w:spacing w:val="1"/>
        </w:rPr>
        <w:t>della p</w:t>
      </w:r>
      <w:r>
        <w:rPr>
          <w:rFonts w:ascii="Garamond" w:hAnsi="Garamond"/>
          <w:spacing w:val="-2"/>
        </w:rPr>
        <w:t xml:space="preserve">rovincia di </w:t>
      </w:r>
      <w:r>
        <w:rPr>
          <w:rFonts w:ascii="Garamond" w:hAnsi="Garamond"/>
          <w:spacing w:val="1"/>
        </w:rPr>
        <w:t xml:space="preserve">Palermo </w:t>
      </w:r>
      <w:r>
        <w:rPr>
          <w:rFonts w:ascii="Garamond" w:hAnsi="Garamond"/>
          <w:i/>
        </w:rPr>
        <w:t>(art.</w:t>
      </w:r>
      <w:r>
        <w:rPr>
          <w:rFonts w:ascii="Garamond" w:hAnsi="Garamond"/>
          <w:i/>
          <w:spacing w:val="-2"/>
        </w:rPr>
        <w:t>22R.D.n.1604del</w:t>
      </w:r>
      <w:r>
        <w:rPr>
          <w:rFonts w:ascii="Garamond" w:hAnsi="Garamond"/>
          <w:i/>
          <w:spacing w:val="-1"/>
        </w:rPr>
        <w:t>8/10/1931).</w:t>
      </w:r>
    </w:p>
    <w:p>
      <w:pPr>
        <w:pStyle w:val="Corpodeltesto"/>
        <w:spacing w:before="3" w:after="0"/>
        <w:jc w:val="both"/>
        <w:rPr>
          <w:rFonts w:ascii="Garamond" w:hAnsi="Garamond"/>
          <w:i/>
          <w:i/>
          <w:sz w:val="24"/>
        </w:rPr>
      </w:pPr>
      <w:r>
        <w:rPr>
          <w:rFonts w:ascii="Garamond" w:hAnsi="Garamond"/>
          <w:i/>
          <w:sz w:val="24"/>
        </w:rPr>
      </w:r>
    </w:p>
    <w:p>
      <w:pPr>
        <w:pStyle w:val="Titolo1"/>
        <w:spacing w:before="1"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Per </w:t>
      </w:r>
      <w:r>
        <w:rPr>
          <w:rFonts w:ascii="Garamond" w:hAnsi="Garamond"/>
          <w:spacing w:val="-4"/>
          <w:u w:val="single"/>
        </w:rPr>
        <w:t xml:space="preserve">richiedere </w:t>
      </w:r>
      <w:r>
        <w:rPr>
          <w:rFonts w:ascii="Garamond" w:hAnsi="Garamond"/>
          <w:spacing w:val="-1"/>
          <w:u w:val="single"/>
        </w:rPr>
        <w:t>la licenza:</w:t>
      </w:r>
    </w:p>
    <w:p>
      <w:pPr>
        <w:pStyle w:val="Corpodeltesto"/>
        <w:spacing w:before="4" w:after="0"/>
        <w:jc w:val="both"/>
        <w:rPr>
          <w:rFonts w:ascii="Garamond" w:hAnsi="Garamond"/>
          <w:b/>
          <w:b/>
          <w:sz w:val="16"/>
        </w:rPr>
      </w:pPr>
      <w:r>
        <w:rPr>
          <w:rFonts w:ascii="Garamond" w:hAnsi="Garamond"/>
          <w:b/>
          <w:sz w:val="16"/>
        </w:rPr>
      </w:r>
    </w:p>
    <w:p>
      <w:pPr>
        <w:pStyle w:val="ListParagraph"/>
        <w:tabs>
          <w:tab w:val="clear" w:pos="720"/>
          <w:tab w:val="left" w:pos="173" w:leader="none"/>
          <w:tab w:val="left" w:pos="7375" w:leader="none"/>
        </w:tabs>
        <w:spacing w:before="91" w:after="0"/>
        <w:ind w:left="113" w:right="-113" w:hanging="113"/>
        <w:jc w:val="both"/>
        <w:rPr/>
      </w:pPr>
      <w:r>
        <w:rPr>
          <w:rFonts w:ascii="Garamond" w:hAnsi="Garamond"/>
        </w:rPr>
        <w:t xml:space="preserve">- Istanza in bollo (€ 16,00) indirizzata alla Città Metropolitana di Palermo, </w:t>
      </w:r>
      <w:bookmarkStart w:id="0" w:name="__DdeLink__377_3538173192"/>
      <w:r>
        <w:rPr>
          <w:rFonts w:ascii="Garamond" w:hAnsi="Garamond"/>
          <w:spacing w:val="1"/>
        </w:rPr>
        <w:t xml:space="preserve">Direzione </w:t>
      </w:r>
      <w:r>
        <w:rPr>
          <w:rFonts w:ascii="Garamond" w:hAnsi="Garamond"/>
          <w:spacing w:val="1"/>
        </w:rPr>
        <w:t xml:space="preserve">per lo </w:t>
      </w:r>
      <w:r>
        <w:rPr>
          <w:rFonts w:ascii="Garamond" w:hAnsi="Garamond"/>
          <w:spacing w:val="1"/>
        </w:rPr>
        <w:t xml:space="preserve">Sviluppo economico, </w:t>
      </w:r>
      <w:r>
        <w:rPr>
          <w:rFonts w:ascii="Garamond" w:hAnsi="Garamond"/>
          <w:spacing w:val="1"/>
        </w:rPr>
        <w:t>e dei S</w:t>
      </w:r>
      <w:r>
        <w:rPr>
          <w:rFonts w:ascii="Garamond" w:hAnsi="Garamond"/>
          <w:spacing w:val="1"/>
        </w:rPr>
        <w:t>ervizi sociali, turistici e culturali</w:t>
      </w:r>
      <w:bookmarkEnd w:id="0"/>
      <w:r>
        <w:rPr>
          <w:rFonts w:ascii="Garamond" w:hAnsi="Garamond"/>
          <w:spacing w:val="1"/>
        </w:rPr>
        <w:t xml:space="preserve"> - via Roma n. 19 – 90133 </w:t>
      </w:r>
      <w:r>
        <w:rPr>
          <w:rFonts w:ascii="Garamond" w:hAnsi="Garamond"/>
          <w:spacing w:val="-53"/>
        </w:rPr>
        <w:t xml:space="preserve">  </w:t>
      </w:r>
      <w:r>
        <w:rPr>
          <w:rFonts w:ascii="Garamond" w:hAnsi="Garamond"/>
          <w:spacing w:val="-1"/>
        </w:rPr>
        <w:t>Palermo;</w:t>
      </w:r>
    </w:p>
    <w:p>
      <w:pPr>
        <w:pStyle w:val="Corpodeltesto"/>
        <w:spacing w:before="4"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</w:p>
    <w:p>
      <w:pPr>
        <w:pStyle w:val="Titolo1"/>
        <w:spacing w:before="1"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Allegando </w:t>
      </w:r>
      <w:r>
        <w:rPr>
          <w:rFonts w:ascii="Garamond" w:hAnsi="Garamond"/>
          <w:spacing w:val="-3"/>
          <w:u w:val="single"/>
        </w:rPr>
        <w:t xml:space="preserve">i </w:t>
      </w:r>
      <w:r>
        <w:rPr>
          <w:rFonts w:ascii="Garamond" w:hAnsi="Garamond"/>
          <w:spacing w:val="-1"/>
          <w:u w:val="single"/>
        </w:rPr>
        <w:t xml:space="preserve">seguenti </w:t>
      </w:r>
      <w:r>
        <w:rPr>
          <w:rFonts w:ascii="Garamond" w:hAnsi="Garamond"/>
          <w:spacing w:val="-5"/>
          <w:u w:val="single"/>
        </w:rPr>
        <w:t>documenti:</w:t>
      </w:r>
    </w:p>
    <w:p>
      <w:pPr>
        <w:pStyle w:val="Titolo1"/>
        <w:spacing w:before="1" w:after="0"/>
        <w:jc w:val="both"/>
        <w:rPr>
          <w:rFonts w:ascii="Garamond" w:hAnsi="Garamond"/>
          <w:spacing w:val="-5"/>
          <w:u w:val="single"/>
        </w:rPr>
      </w:pPr>
      <w:r>
        <w:rPr>
          <w:rFonts w:ascii="Garamond" w:hAnsi="Garamond"/>
          <w:spacing w:val="-5"/>
          <w:u w:val="single"/>
        </w:rPr>
      </w:r>
    </w:p>
    <w:p>
      <w:pPr>
        <w:pStyle w:val="ListParagraph"/>
        <w:tabs>
          <w:tab w:val="clear" w:pos="720"/>
          <w:tab w:val="left" w:pos="603" w:leader="none"/>
        </w:tabs>
        <w:spacing w:lineRule="exact" w:line="252" w:before="1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Fotocopia </w:t>
      </w:r>
      <w:r>
        <w:rPr>
          <w:rFonts w:ascii="Garamond" w:hAnsi="Garamond"/>
          <w:spacing w:val="-3"/>
        </w:rPr>
        <w:t xml:space="preserve">del documento </w:t>
      </w:r>
      <w:r>
        <w:rPr>
          <w:rFonts w:ascii="Garamond" w:hAnsi="Garamond"/>
          <w:spacing w:val="-1"/>
        </w:rPr>
        <w:t xml:space="preserve">di </w:t>
      </w:r>
      <w:r>
        <w:rPr>
          <w:rFonts w:ascii="Garamond" w:hAnsi="Garamond"/>
          <w:spacing w:val="-3"/>
        </w:rPr>
        <w:t xml:space="preserve">riconoscimento </w:t>
      </w:r>
      <w:r>
        <w:rPr>
          <w:rFonts w:ascii="Garamond" w:hAnsi="Garamond"/>
          <w:spacing w:val="-1"/>
        </w:rPr>
        <w:t xml:space="preserve">in corso </w:t>
      </w:r>
      <w:r>
        <w:rPr>
          <w:rFonts w:ascii="Garamond" w:hAnsi="Garamond"/>
          <w:spacing w:val="-2"/>
        </w:rPr>
        <w:t>di validità;</w:t>
      </w:r>
    </w:p>
    <w:p>
      <w:pPr>
        <w:pStyle w:val="ListParagraph"/>
        <w:tabs>
          <w:tab w:val="clear" w:pos="720"/>
          <w:tab w:val="left" w:pos="603" w:leader="none"/>
        </w:tabs>
        <w:spacing w:lineRule="exact" w:line="252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 n. 2 </w:t>
      </w:r>
      <w:r>
        <w:rPr>
          <w:rFonts w:ascii="Garamond" w:hAnsi="Garamond"/>
          <w:spacing w:val="-1"/>
        </w:rPr>
        <w:t xml:space="preserve">marche da bollo da </w:t>
      </w:r>
      <w:r>
        <w:rPr>
          <w:rFonts w:ascii="Garamond" w:hAnsi="Garamond"/>
          <w:spacing w:val="54"/>
        </w:rPr>
        <w:t>€</w:t>
      </w:r>
      <w:r>
        <w:rPr>
          <w:rFonts w:ascii="Garamond" w:hAnsi="Garamond"/>
          <w:spacing w:val="-1"/>
        </w:rPr>
        <w:t>16,00 (di cui una da apporre nello spazio riservato nel modello di domanda);</w:t>
      </w:r>
    </w:p>
    <w:p>
      <w:pPr>
        <w:pStyle w:val="ListParagraph"/>
        <w:tabs>
          <w:tab w:val="clear" w:pos="720"/>
          <w:tab w:val="left" w:pos="574" w:leader="none"/>
        </w:tabs>
        <w:spacing w:lineRule="exact" w:line="252" w:before="2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  <w:spacing w:val="-1"/>
        </w:rPr>
        <w:t>-</w:t>
      </w:r>
      <w:r>
        <w:rPr>
          <w:rFonts w:ascii="Garamond" w:hAnsi="Garamond"/>
          <w:b/>
          <w:bCs/>
          <w:spacing w:val="-1"/>
        </w:rPr>
        <w:t xml:space="preserve"> </w:t>
      </w:r>
      <w:r>
        <w:rPr>
          <w:rFonts w:ascii="Garamond" w:hAnsi="Garamond"/>
          <w:spacing w:val="-1"/>
        </w:rPr>
        <w:t xml:space="preserve">due </w:t>
      </w:r>
      <w:r>
        <w:rPr>
          <w:rFonts w:ascii="Garamond" w:hAnsi="Garamond"/>
          <w:spacing w:val="-3"/>
        </w:rPr>
        <w:t xml:space="preserve">foto </w:t>
      </w:r>
      <w:r>
        <w:rPr>
          <w:rFonts w:ascii="Garamond" w:hAnsi="Garamond"/>
          <w:spacing w:val="-2"/>
        </w:rPr>
        <w:t xml:space="preserve">formato </w:t>
      </w:r>
      <w:r>
        <w:rPr>
          <w:rFonts w:ascii="Garamond" w:hAnsi="Garamond"/>
          <w:spacing w:val="-3"/>
        </w:rPr>
        <w:t xml:space="preserve">tessera; </w:t>
      </w:r>
    </w:p>
    <w:p>
      <w:pPr>
        <w:pStyle w:val="ListParagraph"/>
        <w:tabs>
          <w:tab w:val="clear" w:pos="720"/>
          <w:tab w:val="left" w:pos="603" w:leader="none"/>
        </w:tabs>
        <w:spacing w:lineRule="exact" w:line="252"/>
        <w:ind w:left="0" w:right="-227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atto </w:t>
      </w:r>
      <w:r>
        <w:rPr>
          <w:rFonts w:ascii="Garamond" w:hAnsi="Garamond"/>
          <w:spacing w:val="-1"/>
        </w:rPr>
        <w:t xml:space="preserve">di </w:t>
      </w:r>
      <w:r>
        <w:rPr>
          <w:rFonts w:ascii="Garamond" w:hAnsi="Garamond"/>
          <w:spacing w:val="-2"/>
        </w:rPr>
        <w:t xml:space="preserve">assenso </w:t>
      </w:r>
      <w:r>
        <w:rPr>
          <w:rFonts w:ascii="Garamond" w:hAnsi="Garamond"/>
          <w:spacing w:val="-1"/>
        </w:rPr>
        <w:t xml:space="preserve">di </w:t>
      </w:r>
      <w:r>
        <w:rPr>
          <w:rFonts w:ascii="Garamond" w:hAnsi="Garamond"/>
          <w:spacing w:val="-2"/>
        </w:rPr>
        <w:t xml:space="preserve">chi </w:t>
      </w:r>
      <w:r>
        <w:rPr>
          <w:rFonts w:ascii="Garamond" w:hAnsi="Garamond"/>
          <w:spacing w:val="-3"/>
        </w:rPr>
        <w:t xml:space="preserve">esercita </w:t>
      </w:r>
      <w:r>
        <w:rPr>
          <w:rFonts w:ascii="Garamond" w:hAnsi="Garamond"/>
          <w:spacing w:val="-2"/>
        </w:rPr>
        <w:t xml:space="preserve">la </w:t>
      </w:r>
      <w:r>
        <w:rPr>
          <w:rFonts w:ascii="Garamond" w:hAnsi="Garamond"/>
          <w:spacing w:val="-3"/>
        </w:rPr>
        <w:t xml:space="preserve">potestà dei </w:t>
      </w:r>
      <w:r>
        <w:rPr>
          <w:rFonts w:ascii="Garamond" w:hAnsi="Garamond"/>
          <w:spacing w:val="1"/>
        </w:rPr>
        <w:t xml:space="preserve">genitori o la </w:t>
      </w:r>
      <w:r>
        <w:rPr>
          <w:rFonts w:ascii="Garamond" w:hAnsi="Garamond"/>
          <w:spacing w:val="-1"/>
        </w:rPr>
        <w:t xml:space="preserve">tutela </w:t>
      </w:r>
      <w:r>
        <w:rPr>
          <w:rFonts w:ascii="Garamond" w:hAnsi="Garamond"/>
          <w:spacing w:val="-2"/>
        </w:rPr>
        <w:t xml:space="preserve">(per i </w:t>
      </w:r>
      <w:r>
        <w:rPr>
          <w:rFonts w:ascii="Garamond" w:hAnsi="Garamond"/>
          <w:spacing w:val="1"/>
        </w:rPr>
        <w:t>minorenni dal14°</w:t>
      </w:r>
      <w:r>
        <w:rPr>
          <w:rFonts w:ascii="Garamond" w:hAnsi="Garamond"/>
          <w:spacing w:val="-2"/>
        </w:rPr>
        <w:t xml:space="preserve">anno </w:t>
      </w:r>
      <w:r>
        <w:rPr>
          <w:rFonts w:ascii="Garamond" w:hAnsi="Garamond"/>
          <w:spacing w:val="-1"/>
        </w:rPr>
        <w:t>al 18° anno)</w:t>
      </w:r>
      <w:r>
        <w:rPr>
          <w:rFonts w:ascii="Garamond" w:hAnsi="Garamond"/>
          <w:spacing w:val="51"/>
        </w:rPr>
        <w:t>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eastAsia="Times New Roman" w:cs="Times New Roman" w:ascii="Garamond" w:hAnsi="Garamond"/>
          <w:color w:val="00000A"/>
          <w:spacing w:val="-3"/>
          <w:kern w:val="0"/>
          <w:sz w:val="22"/>
          <w:szCs w:val="22"/>
          <w:lang w:eastAsia="en-US" w:bidi="ar-SA"/>
        </w:rPr>
        <w:t xml:space="preserve"> attestazione del </w:t>
      </w:r>
      <w:bookmarkStart w:id="1" w:name="__DdeLink__630_4092003586"/>
      <w:r>
        <w:rPr>
          <w:rFonts w:eastAsia="Times New Roman" w:cs="Times New Roman" w:ascii="Garamond" w:hAnsi="Garamond"/>
          <w:color w:val="00000A"/>
          <w:spacing w:val="-3"/>
          <w:kern w:val="0"/>
          <w:sz w:val="22"/>
          <w:szCs w:val="22"/>
          <w:lang w:eastAsia="en-US" w:bidi="ar-SA"/>
        </w:rPr>
        <w:t xml:space="preserve">versamento di </w:t>
      </w:r>
      <w:r>
        <w:rPr>
          <w:rFonts w:eastAsia="Times New Roman" w:cs="Times New Roman" w:ascii="Garamond" w:hAnsi="Garamond"/>
          <w:b/>
          <w:color w:val="00000A"/>
          <w:spacing w:val="-3"/>
          <w:kern w:val="0"/>
          <w:sz w:val="22"/>
          <w:szCs w:val="22"/>
          <w:lang w:eastAsia="en-US" w:bidi="ar-SA"/>
        </w:rPr>
        <w:t xml:space="preserve">€ 8,54 </w:t>
      </w:r>
      <w:r>
        <w:rPr>
          <w:rFonts w:eastAsia="Times New Roman" w:cs="Times New Roman" w:ascii="Garamond" w:hAnsi="Garamond"/>
          <w:color w:val="00000A"/>
          <w:spacing w:val="-3"/>
          <w:kern w:val="0"/>
          <w:sz w:val="22"/>
          <w:szCs w:val="22"/>
          <w:lang w:eastAsia="en-US" w:bidi="ar-SA"/>
        </w:rPr>
        <w:t>a mezzo del servizio</w:t>
      </w:r>
      <w:r>
        <w:rPr>
          <w:rFonts w:eastAsia="Times New Roman" w:cs="Times New Roman" w:ascii="Garamond" w:hAnsi="Garamond"/>
          <w:b/>
          <w:color w:val="00000A"/>
          <w:spacing w:val="-3"/>
          <w:kern w:val="0"/>
          <w:sz w:val="22"/>
          <w:szCs w:val="22"/>
          <w:lang w:eastAsia="en-US" w:bidi="ar-SA"/>
        </w:rPr>
        <w:t xml:space="preserve"> pagoPa </w:t>
      </w:r>
      <w:r>
        <w:rPr>
          <w:rFonts w:eastAsia="Times New Roman" w:cs="Times New Roman" w:ascii="Garamond" w:hAnsi="Garamond"/>
          <w:color w:val="00000A"/>
          <w:spacing w:val="-3"/>
          <w:kern w:val="0"/>
          <w:sz w:val="22"/>
          <w:szCs w:val="22"/>
          <w:lang w:eastAsia="en-US" w:bidi="ar-SA"/>
        </w:rPr>
        <w:t>sul sito della Città Metropolitana di Palermo</w:t>
      </w:r>
    </w:p>
    <w:p>
      <w:pPr>
        <w:pStyle w:val="Normal"/>
        <w:jc w:val="both"/>
        <w:rPr/>
      </w:pPr>
      <w:r>
        <w:rPr>
          <w:rStyle w:val="CollegamentoInternet"/>
          <w:rFonts w:eastAsia="Times New Roman" w:cs="Times New Roman" w:ascii="Garamond" w:hAnsi="Garamond"/>
          <w:color w:val="00000A"/>
          <w:spacing w:val="-2"/>
          <w:kern w:val="0"/>
          <w:sz w:val="22"/>
          <w:szCs w:val="22"/>
          <w:u w:val="none"/>
          <w:lang w:eastAsia="en-US" w:bidi="ar-SA"/>
        </w:rPr>
        <w:t xml:space="preserve">  </w:t>
      </w:r>
      <w:hyperlink r:id="rId2">
        <w:r>
          <w:rPr>
            <w:rStyle w:val="CollegamentoInternet"/>
            <w:rFonts w:eastAsia="Times New Roman" w:cs="Times New Roman" w:ascii="Garamond" w:hAnsi="Garamond"/>
            <w:color w:val="00000A"/>
            <w:spacing w:val="-2"/>
            <w:kern w:val="0"/>
            <w:sz w:val="22"/>
            <w:szCs w:val="22"/>
            <w:u w:val="none"/>
            <w:lang w:eastAsia="en-US" w:bidi="ar-SA"/>
          </w:rPr>
          <w:t>www.cittametropolitana.pa.it</w:t>
        </w:r>
      </w:hyperlink>
      <w:bookmarkEnd w:id="1"/>
      <w:r>
        <w:rPr>
          <w:rStyle w:val="CollegamentoInternet"/>
          <w:rFonts w:eastAsia="Times New Roman" w:cs="Times New Roman" w:ascii="Garamond" w:hAnsi="Garamond"/>
          <w:color w:val="00000A"/>
          <w:spacing w:val="-2"/>
          <w:kern w:val="0"/>
          <w:sz w:val="22"/>
          <w:szCs w:val="22"/>
          <w:u w:val="none"/>
          <w:lang w:eastAsia="en-US" w:bidi="ar-SA"/>
        </w:rPr>
        <w:t xml:space="preserve"> </w:t>
      </w:r>
      <w:r>
        <w:rPr>
          <w:rFonts w:eastAsia="Times New Roman" w:cs="Times New Roman" w:ascii="Garamond" w:hAnsi="Garamond"/>
          <w:b/>
          <w:bCs/>
          <w:color w:val="00000A"/>
          <w:spacing w:val="-2"/>
          <w:kern w:val="0"/>
          <w:sz w:val="22"/>
          <w:szCs w:val="22"/>
          <w:lang w:eastAsia="en-US" w:bidi="ar-SA"/>
        </w:rPr>
        <w:t>Causale</w:t>
      </w:r>
      <w:r>
        <w:rPr>
          <w:rFonts w:eastAsia="Times New Roman" w:cs="Times New Roman" w:ascii="Garamond" w:hAnsi="Garamond"/>
          <w:b/>
          <w:color w:val="00000A"/>
          <w:spacing w:val="-2"/>
          <w:kern w:val="0"/>
          <w:sz w:val="22"/>
          <w:szCs w:val="22"/>
          <w:lang w:eastAsia="en-US" w:bidi="ar-SA"/>
        </w:rPr>
        <w:t>: Tassa libretto licenza di pesca acque interne;</w:t>
      </w:r>
      <w:r>
        <w:rPr>
          <w:rFonts w:eastAsia="Times New Roman" w:cs="Times New Roman" w:ascii="Garamond" w:hAnsi="Garamond"/>
          <w:color w:val="00000A"/>
          <w:spacing w:val="-2"/>
          <w:kern w:val="0"/>
          <w:sz w:val="22"/>
          <w:szCs w:val="22"/>
          <w:lang w:eastAsia="en-US" w:bidi="ar-SA"/>
        </w:rPr>
        <w:t xml:space="preserve">  </w:t>
      </w:r>
    </w:p>
    <w:p>
      <w:pPr>
        <w:pStyle w:val="Normal"/>
        <w:jc w:val="both"/>
        <w:rPr>
          <w:rFonts w:ascii="Garamond" w:hAnsi="Garamond" w:eastAsia="Times New Roman" w:cs="Times New Roman"/>
          <w:color w:val="00000A"/>
          <w:spacing w:val="-2"/>
          <w:kern w:val="0"/>
          <w:sz w:val="22"/>
          <w:szCs w:val="22"/>
          <w:lang w:eastAsia="en-US" w:bidi="ar-SA"/>
        </w:rPr>
      </w:pPr>
      <w:r>
        <w:rPr>
          <w:rFonts w:eastAsia="Times New Roman" w:cs="Times New Roman" w:ascii="Garamond" w:hAnsi="Garamond"/>
          <w:color w:val="00000A"/>
          <w:spacing w:val="-2"/>
          <w:kern w:val="0"/>
          <w:sz w:val="22"/>
          <w:szCs w:val="22"/>
          <w:lang w:eastAsia="en-US" w:bidi="ar-SA"/>
        </w:rPr>
      </w:r>
    </w:p>
    <w:p>
      <w:pPr>
        <w:pStyle w:val="Titolo1"/>
        <w:spacing w:lineRule="exact" w:line="25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</w:t>
      </w:r>
      <w:r>
        <w:rPr>
          <w:rFonts w:ascii="Garamond" w:hAnsi="Garamond"/>
          <w:spacing w:val="-4"/>
        </w:rPr>
        <w:t xml:space="preserve">il </w:t>
      </w:r>
      <w:r>
        <w:rPr>
          <w:rFonts w:ascii="Garamond" w:hAnsi="Garamond"/>
          <w:spacing w:val="-3"/>
        </w:rPr>
        <w:t xml:space="preserve">rilascio </w:t>
      </w:r>
      <w:r>
        <w:rPr>
          <w:rFonts w:ascii="Garamond" w:hAnsi="Garamond"/>
          <w:spacing w:val="-4"/>
        </w:rPr>
        <w:t xml:space="preserve">della </w:t>
      </w:r>
      <w:r>
        <w:rPr>
          <w:rFonts w:ascii="Garamond" w:hAnsi="Garamond"/>
          <w:spacing w:val="-1"/>
        </w:rPr>
        <w:t xml:space="preserve">licenza di tipo </w:t>
      </w:r>
      <w:r>
        <w:rPr>
          <w:rFonts w:ascii="Garamond" w:hAnsi="Garamond"/>
          <w:spacing w:val="1"/>
        </w:rPr>
        <w:t>“B”</w:t>
      </w:r>
    </w:p>
    <w:p>
      <w:pPr>
        <w:pStyle w:val="ListParagraph"/>
        <w:tabs>
          <w:tab w:val="clear" w:pos="720"/>
          <w:tab w:val="left" w:pos="464" w:leader="none"/>
        </w:tabs>
        <w:ind w:left="170" w:hanging="170"/>
        <w:jc w:val="both"/>
        <w:rPr/>
      </w:pPr>
      <w:r>
        <w:rPr>
          <w:rFonts w:ascii="Garamond" w:hAnsi="Garamond"/>
        </w:rPr>
        <w:t xml:space="preserve">- attestazione del versamento di </w:t>
      </w:r>
      <w:r>
        <w:rPr>
          <w:rFonts w:ascii="Garamond" w:hAnsi="Garamond"/>
          <w:b/>
          <w:spacing w:val="-1"/>
        </w:rPr>
        <w:t xml:space="preserve">€ 22,72 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a mezzo del servizio</w:t>
      </w:r>
      <w:r>
        <w:rPr>
          <w:rFonts w:eastAsia="Times New Roman" w:cs="Times New Roman" w:ascii="Garamond" w:hAnsi="Garamond"/>
          <w:b/>
          <w:color w:val="00000A"/>
          <w:spacing w:val="-1"/>
          <w:kern w:val="0"/>
          <w:sz w:val="22"/>
          <w:szCs w:val="22"/>
          <w:lang w:eastAsia="en-US" w:bidi="ar-SA"/>
        </w:rPr>
        <w:t xml:space="preserve"> pagoPa 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sul sito della Regione Sicilia, utilizzando il link: https://pagamenti.regione.sicilia.it/static/</w:t>
      </w:r>
    </w:p>
    <w:p>
      <w:pPr>
        <w:pStyle w:val="ListParagraph"/>
        <w:tabs>
          <w:tab w:val="clear" w:pos="720"/>
          <w:tab w:val="left" w:pos="464" w:leader="none"/>
        </w:tabs>
        <w:ind w:left="475" w:hanging="0"/>
        <w:jc w:val="both"/>
        <w:rPr>
          <w:rFonts w:ascii="Garamond" w:hAnsi="Garamond" w:eastAsia="Times New Roman" w:cs="Times New Roman"/>
          <w:b/>
          <w:b/>
          <w:color w:val="00000A"/>
          <w:spacing w:val="-1"/>
          <w:kern w:val="0"/>
          <w:sz w:val="22"/>
          <w:szCs w:val="22"/>
          <w:lang w:eastAsia="en-US" w:bidi="ar-SA"/>
        </w:rPr>
      </w:pPr>
      <w:r>
        <w:rPr>
          <w:rFonts w:eastAsia="Times New Roman" w:cs="Times New Roman" w:ascii="Garamond" w:hAnsi="Garamond"/>
          <w:b/>
          <w:color w:val="00000A"/>
          <w:spacing w:val="-1"/>
          <w:kern w:val="0"/>
          <w:sz w:val="22"/>
          <w:szCs w:val="22"/>
          <w:lang w:eastAsia="en-US" w:bidi="ar-SA"/>
        </w:rPr>
      </w:r>
    </w:p>
    <w:p>
      <w:pPr>
        <w:pStyle w:val="Titolo1"/>
        <w:spacing w:lineRule="exact" w:line="252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Titolo1"/>
        <w:spacing w:lineRule="exact" w:line="252"/>
        <w:ind w:left="17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</w:t>
      </w:r>
      <w:r>
        <w:rPr>
          <w:rFonts w:ascii="Garamond" w:hAnsi="Garamond"/>
          <w:spacing w:val="-4"/>
        </w:rPr>
        <w:t xml:space="preserve">il </w:t>
      </w:r>
      <w:r>
        <w:rPr>
          <w:rFonts w:ascii="Garamond" w:hAnsi="Garamond"/>
          <w:spacing w:val="-3"/>
        </w:rPr>
        <w:t xml:space="preserve">rilascio </w:t>
      </w:r>
      <w:r>
        <w:rPr>
          <w:rFonts w:ascii="Garamond" w:hAnsi="Garamond"/>
          <w:spacing w:val="-4"/>
        </w:rPr>
        <w:t xml:space="preserve">della </w:t>
      </w:r>
      <w:r>
        <w:rPr>
          <w:rFonts w:ascii="Garamond" w:hAnsi="Garamond"/>
          <w:spacing w:val="-1"/>
        </w:rPr>
        <w:t xml:space="preserve">licenza </w:t>
      </w:r>
      <w:r>
        <w:rPr>
          <w:rFonts w:ascii="Garamond" w:hAnsi="Garamond"/>
          <w:spacing w:val="1"/>
        </w:rPr>
        <w:t xml:space="preserve">di tipo “D” </w:t>
      </w:r>
      <w:r>
        <w:rPr>
          <w:rFonts w:ascii="Garamond" w:hAnsi="Garamond"/>
          <w:b w:val="false"/>
          <w:bCs w:val="false"/>
          <w:spacing w:val="1"/>
        </w:rPr>
        <w:t>(</w:t>
      </w:r>
      <w:r>
        <w:rPr>
          <w:rFonts w:ascii="Garamond" w:hAnsi="Garamond"/>
          <w:b w:val="false"/>
          <w:bCs w:val="false"/>
          <w:spacing w:val="-1"/>
        </w:rPr>
        <w:t xml:space="preserve">per cittadini stranieri </w:t>
      </w:r>
      <w:r>
        <w:rPr>
          <w:rFonts w:ascii="Garamond" w:hAnsi="Garamond"/>
          <w:b w:val="false"/>
          <w:bCs w:val="false"/>
          <w:spacing w:val="-3"/>
        </w:rPr>
        <w:t xml:space="preserve">non </w:t>
      </w:r>
      <w:r>
        <w:rPr>
          <w:rFonts w:ascii="Garamond" w:hAnsi="Garamond"/>
          <w:b w:val="false"/>
          <w:bCs w:val="false"/>
          <w:spacing w:val="-2"/>
        </w:rPr>
        <w:t>residenti in Italia</w:t>
      </w:r>
      <w:r>
        <w:rPr>
          <w:rFonts w:ascii="Garamond" w:hAnsi="Garamond"/>
          <w:b w:val="false"/>
          <w:bCs w:val="false"/>
          <w:spacing w:val="-2"/>
        </w:rPr>
        <w:t>)</w:t>
      </w:r>
    </w:p>
    <w:p>
      <w:pPr>
        <w:pStyle w:val="ListParagraph"/>
        <w:tabs>
          <w:tab w:val="clear" w:pos="720"/>
          <w:tab w:val="left" w:pos="519" w:leader="none"/>
        </w:tabs>
        <w:ind w:left="0" w:right="-283" w:hanging="0"/>
        <w:jc w:val="both"/>
        <w:rPr/>
      </w:pPr>
      <w:r>
        <w:rPr>
          <w:rFonts w:ascii="Garamond" w:hAnsi="Garamond"/>
        </w:rPr>
        <w:t xml:space="preserve">- attestazione del versamento di </w:t>
      </w:r>
      <w:r>
        <w:rPr>
          <w:rFonts w:ascii="Garamond" w:hAnsi="Garamond"/>
          <w:b/>
          <w:spacing w:val="-1"/>
        </w:rPr>
        <w:t xml:space="preserve">€ 8,52 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a mezzo del servizio</w:t>
      </w:r>
      <w:r>
        <w:rPr>
          <w:rFonts w:eastAsia="Times New Roman" w:cs="Times New Roman" w:ascii="Garamond" w:hAnsi="Garamond"/>
          <w:b/>
          <w:color w:val="00000A"/>
          <w:spacing w:val="-1"/>
          <w:kern w:val="0"/>
          <w:sz w:val="22"/>
          <w:szCs w:val="22"/>
          <w:lang w:eastAsia="en-US" w:bidi="ar-SA"/>
        </w:rPr>
        <w:t xml:space="preserve"> pagoPa 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sul sito della Regione Sicilia, utilizzando il link: https://pagamenti.regione.sicilia.it/static/</w:t>
      </w:r>
    </w:p>
    <w:p>
      <w:pPr>
        <w:pStyle w:val="ListParagraph"/>
        <w:tabs>
          <w:tab w:val="clear" w:pos="720"/>
          <w:tab w:val="left" w:pos="519" w:leader="none"/>
        </w:tabs>
        <w:ind w:left="0" w:hanging="0"/>
        <w:jc w:val="both"/>
        <w:rPr>
          <w:rFonts w:ascii="Garamond" w:hAnsi="Garamond" w:eastAsia="Times New Roman" w:cs="Times New Roman"/>
          <w:b/>
          <w:b/>
          <w:color w:val="00000A"/>
          <w:spacing w:val="-1"/>
          <w:kern w:val="0"/>
          <w:sz w:val="22"/>
          <w:szCs w:val="22"/>
          <w:lang w:eastAsia="en-US" w:bidi="ar-SA"/>
        </w:rPr>
      </w:pPr>
      <w:r>
        <w:rPr>
          <w:rFonts w:eastAsia="Times New Roman" w:cs="Times New Roman" w:ascii="Garamond" w:hAnsi="Garamond"/>
          <w:b/>
          <w:color w:val="00000A"/>
          <w:spacing w:val="-1"/>
          <w:kern w:val="0"/>
          <w:sz w:val="22"/>
          <w:szCs w:val="22"/>
          <w:lang w:eastAsia="en-US" w:bidi="ar-SA"/>
        </w:rPr>
      </w:r>
    </w:p>
    <w:p>
      <w:pPr>
        <w:pStyle w:val="ListParagraph"/>
        <w:tabs>
          <w:tab w:val="clear" w:pos="720"/>
          <w:tab w:val="left" w:pos="519" w:leader="none"/>
        </w:tabs>
        <w:ind w:left="0" w:hanging="0"/>
        <w:jc w:val="both"/>
        <w:rPr>
          <w:rFonts w:ascii="Garamond" w:hAnsi="Garamond" w:eastAsia="Times New Roman" w:cs="Times New Roman"/>
          <w:b/>
          <w:b/>
          <w:color w:val="00000A"/>
          <w:spacing w:val="-1"/>
          <w:kern w:val="0"/>
          <w:sz w:val="22"/>
          <w:szCs w:val="22"/>
          <w:lang w:eastAsia="en-US" w:bidi="ar-SA"/>
        </w:rPr>
      </w:pPr>
      <w:r>
        <w:rPr>
          <w:rFonts w:eastAsia="Times New Roman" w:cs="Times New Roman" w:ascii="Garamond" w:hAnsi="Garamond"/>
          <w:b/>
          <w:color w:val="00000A"/>
          <w:spacing w:val="-1"/>
          <w:kern w:val="0"/>
          <w:sz w:val="22"/>
          <w:szCs w:val="22"/>
          <w:lang w:eastAsia="en-US" w:bidi="ar-SA"/>
        </w:rPr>
      </w:r>
    </w:p>
    <w:p>
      <w:pPr>
        <w:pStyle w:val="Titolo1"/>
        <w:spacing w:before="70" w:after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NOTA </w:t>
      </w:r>
      <w:r>
        <w:rPr>
          <w:rFonts w:ascii="Garamond" w:hAnsi="Garamond"/>
          <w:spacing w:val="-2"/>
          <w:u w:val="single"/>
        </w:rPr>
        <w:t>BENE</w:t>
      </w:r>
    </w:p>
    <w:p>
      <w:pPr>
        <w:pStyle w:val="Corpodeltesto"/>
        <w:spacing w:before="2" w:after="0"/>
        <w:ind w:right="98" w:hanging="0"/>
        <w:jc w:val="both"/>
        <w:rPr/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L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licenz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di tipo B h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validità temporale di sei anni dalla data del rilascio e annualmente </w:t>
      </w:r>
      <w:r>
        <w:rPr>
          <w:rFonts w:ascii="Garamond" w:hAnsi="Garamond"/>
          <w:spacing w:val="1"/>
        </w:rPr>
        <w:t xml:space="preserve">devono essere  rinnovate con il pagamento della tassa – sopratassa regionale; una volta trascorsi i sei anni, </w:t>
      </w:r>
      <w:r>
        <w:rPr>
          <w:rFonts w:ascii="Garamond" w:hAnsi="Garamond"/>
          <w:spacing w:val="-52"/>
        </w:rPr>
        <w:t xml:space="preserve">e  </w:t>
      </w:r>
      <w:r>
        <w:rPr>
          <w:rFonts w:ascii="Garamond" w:hAnsi="Garamond"/>
          <w:spacing w:val="-1"/>
        </w:rPr>
        <w:t>quindi scadut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a</w:t>
      </w:r>
      <w:r>
        <w:rPr>
          <w:rFonts w:ascii="Garamond" w:hAnsi="Garamond"/>
          <w:spacing w:val="-1"/>
        </w:rPr>
        <w:t xml:space="preserve"> l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 xml:space="preserve">a </w:t>
      </w:r>
      <w:r>
        <w:rPr>
          <w:rFonts w:ascii="Garamond" w:hAnsi="Garamond"/>
          <w:spacing w:val="-1"/>
        </w:rPr>
        <w:t>licenz</w:t>
      </w:r>
      <w:r>
        <w:rPr>
          <w:rFonts w:ascii="Garamond" w:hAnsi="Garamond"/>
          <w:spacing w:val="-1"/>
        </w:rPr>
        <w:t>a</w:t>
      </w:r>
      <w:r>
        <w:rPr>
          <w:rFonts w:ascii="Garamond" w:hAnsi="Garamond"/>
          <w:spacing w:val="-1"/>
        </w:rPr>
        <w:t xml:space="preserve">, </w:t>
      </w:r>
      <w:r>
        <w:rPr>
          <w:rFonts w:ascii="Garamond" w:hAnsi="Garamond"/>
          <w:spacing w:val="-2"/>
        </w:rPr>
        <w:t xml:space="preserve">occorre </w:t>
      </w:r>
      <w:r>
        <w:rPr>
          <w:rFonts w:ascii="Garamond" w:hAnsi="Garamond"/>
          <w:spacing w:val="-1"/>
        </w:rPr>
        <w:t>rinnovarl</w:t>
      </w:r>
      <w:r>
        <w:rPr>
          <w:rFonts w:eastAsia="Times New Roman" w:cs="Times New Roman" w:ascii="Garamond" w:hAnsi="Garamond"/>
          <w:color w:val="00000A"/>
          <w:spacing w:val="-1"/>
          <w:kern w:val="0"/>
          <w:sz w:val="22"/>
          <w:szCs w:val="22"/>
          <w:lang w:eastAsia="en-US" w:bidi="ar-SA"/>
        </w:rPr>
        <w:t>a</w:t>
      </w:r>
      <w:r>
        <w:rPr>
          <w:rFonts w:ascii="Garamond" w:hAnsi="Garamond"/>
          <w:spacing w:val="-1"/>
        </w:rPr>
        <w:t xml:space="preserve"> presentando il </w:t>
      </w:r>
      <w:r>
        <w:rPr>
          <w:rFonts w:ascii="Garamond" w:hAnsi="Garamond"/>
          <w:spacing w:val="-2"/>
        </w:rPr>
        <w:t>vecchio libretto.</w:t>
      </w:r>
    </w:p>
    <w:p>
      <w:pPr>
        <w:pStyle w:val="Corpodeltesto"/>
        <w:ind w:right="98" w:hanging="0"/>
        <w:jc w:val="both"/>
        <w:rPr/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Nel caso di smarrimento della licenza, allegare copia del verbale di denuncia o della relativa dichiarazione sostitutiva</w:t>
      </w:r>
    </w:p>
    <w:p>
      <w:pPr>
        <w:pStyle w:val="Corpodeltesto"/>
        <w:ind w:right="98" w:hanging="0"/>
        <w:jc w:val="both"/>
        <w:rPr/>
      </w:pPr>
      <w:r>
        <w:rPr>
          <w:rFonts w:ascii="Garamond" w:hAnsi="Garamond"/>
        </w:rPr>
        <w:t xml:space="preserve">  </w:t>
      </w:r>
      <w:r>
        <w:rPr>
          <w:rFonts w:ascii="Garamond" w:hAnsi="Garamond"/>
          <w:spacing w:val="-1"/>
        </w:rPr>
        <w:t xml:space="preserve">di </w:t>
      </w:r>
      <w:r>
        <w:rPr>
          <w:rFonts w:ascii="Garamond" w:hAnsi="Garamond"/>
          <w:spacing w:val="-2"/>
        </w:rPr>
        <w:t>certificazione.</w:t>
      </w:r>
    </w:p>
    <w:p>
      <w:pPr>
        <w:pStyle w:val="Corpodeltesto"/>
        <w:spacing w:before="10" w:after="0"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</w:r>
    </w:p>
    <w:p>
      <w:pPr>
        <w:pStyle w:val="Titolo1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Normativa </w:t>
      </w:r>
      <w:r>
        <w:rPr>
          <w:rFonts w:ascii="Garamond" w:hAnsi="Garamond"/>
          <w:spacing w:val="-5"/>
          <w:u w:val="single"/>
        </w:rPr>
        <w:t xml:space="preserve">di </w:t>
      </w:r>
      <w:r>
        <w:rPr>
          <w:rFonts w:ascii="Garamond" w:hAnsi="Garamond"/>
          <w:spacing w:val="-2"/>
          <w:u w:val="single"/>
        </w:rPr>
        <w:t>riferimento:</w:t>
      </w:r>
    </w:p>
    <w:p>
      <w:pPr>
        <w:pStyle w:val="Corpodeltesto"/>
        <w:spacing w:before="1" w:after="0"/>
        <w:jc w:val="both"/>
        <w:rPr>
          <w:rFonts w:ascii="Garamond" w:hAnsi="Garamond"/>
          <w:b/>
          <w:b/>
          <w:sz w:val="14"/>
        </w:rPr>
      </w:pPr>
      <w:r>
        <w:rPr>
          <w:rFonts w:ascii="Garamond" w:hAnsi="Garamond"/>
          <w:b/>
          <w:sz w:val="14"/>
        </w:rPr>
      </w:r>
    </w:p>
    <w:p>
      <w:pPr>
        <w:pStyle w:val="ListParagraph"/>
        <w:tabs>
          <w:tab w:val="clear" w:pos="720"/>
          <w:tab w:val="left" w:pos="510" w:leader="none"/>
          <w:tab w:val="left" w:pos="644" w:leader="none"/>
        </w:tabs>
        <w:spacing w:before="92" w:after="0"/>
        <w:ind w:left="0" w:right="113" w:hanging="0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- R.D.22 novembre 1914, n.1486 (con il quale è stato emanato il Regolamento per la pesca fluviale e lacuale)</w:t>
      </w:r>
    </w:p>
    <w:p>
      <w:pPr>
        <w:pStyle w:val="ListParagraph"/>
        <w:tabs>
          <w:tab w:val="clear" w:pos="720"/>
          <w:tab w:val="left" w:pos="644" w:leader="none"/>
        </w:tabs>
        <w:spacing w:before="92" w:after="0"/>
        <w:ind w:left="0" w:right="113" w:hanging="0"/>
        <w:jc w:val="both"/>
        <w:rPr>
          <w:rFonts w:ascii="Garamond" w:hAnsi="Garamond"/>
        </w:rPr>
      </w:pPr>
      <w:r>
        <w:rPr>
          <w:rFonts w:ascii="Garamond" w:hAnsi="Garamond"/>
          <w:spacing w:val="-1"/>
        </w:rPr>
        <w:t>- R.D.</w:t>
      </w:r>
      <w:r>
        <w:rPr>
          <w:rFonts w:ascii="Garamond" w:hAnsi="Garamond"/>
        </w:rPr>
        <w:t xml:space="preserve"> 8 </w:t>
      </w:r>
      <w:r>
        <w:rPr>
          <w:rFonts w:ascii="Garamond" w:hAnsi="Garamond"/>
          <w:spacing w:val="-4"/>
        </w:rPr>
        <w:t xml:space="preserve">ottobre </w:t>
      </w:r>
      <w:r>
        <w:rPr>
          <w:rFonts w:ascii="Garamond" w:hAnsi="Garamond"/>
          <w:spacing w:val="-1"/>
        </w:rPr>
        <w:t xml:space="preserve">1931, n. 1604 (con il </w:t>
      </w:r>
      <w:r>
        <w:rPr>
          <w:rFonts w:ascii="Garamond" w:hAnsi="Garamond"/>
          <w:spacing w:val="-4"/>
        </w:rPr>
        <w:t xml:space="preserve">quale </w:t>
      </w:r>
      <w:r>
        <w:rPr>
          <w:rFonts w:ascii="Garamond" w:hAnsi="Garamond"/>
          <w:spacing w:val="-1"/>
        </w:rPr>
        <w:t xml:space="preserve">è stato approvato </w:t>
      </w:r>
      <w:r>
        <w:rPr>
          <w:rFonts w:ascii="Garamond" w:hAnsi="Garamond"/>
          <w:spacing w:val="-4"/>
        </w:rPr>
        <w:t xml:space="preserve">il </w:t>
      </w:r>
      <w:r>
        <w:rPr>
          <w:rFonts w:ascii="Garamond" w:hAnsi="Garamond"/>
          <w:spacing w:val="-3"/>
        </w:rPr>
        <w:t xml:space="preserve">testo </w:t>
      </w:r>
      <w:r>
        <w:rPr>
          <w:rFonts w:ascii="Garamond" w:hAnsi="Garamond"/>
          <w:spacing w:val="-4"/>
        </w:rPr>
        <w:t xml:space="preserve">unico </w:t>
      </w:r>
      <w:r>
        <w:rPr>
          <w:rFonts w:ascii="Garamond" w:hAnsi="Garamond"/>
          <w:spacing w:val="-1"/>
        </w:rPr>
        <w:t xml:space="preserve">delle Leggi </w:t>
      </w:r>
      <w:r>
        <w:rPr>
          <w:rFonts w:ascii="Garamond" w:hAnsi="Garamond"/>
          <w:spacing w:val="1"/>
        </w:rPr>
        <w:t xml:space="preserve">sulla </w:t>
      </w:r>
      <w:r>
        <w:rPr>
          <w:rFonts w:ascii="Garamond" w:hAnsi="Garamond"/>
          <w:spacing w:val="-1"/>
        </w:rPr>
        <w:t>pesca);</w:t>
      </w:r>
    </w:p>
    <w:p>
      <w:pPr>
        <w:pStyle w:val="ListParagraph"/>
        <w:tabs>
          <w:tab w:val="clear" w:pos="720"/>
          <w:tab w:val="left" w:pos="644" w:leader="none"/>
        </w:tabs>
        <w:spacing w:before="92" w:after="0"/>
        <w:ind w:left="0" w:right="113" w:hanging="0"/>
        <w:jc w:val="both"/>
        <w:rPr>
          <w:rFonts w:ascii="Garamond" w:hAnsi="Garamond"/>
        </w:rPr>
      </w:pPr>
      <w:r>
        <w:rPr>
          <w:rFonts w:ascii="Garamond" w:hAnsi="Garamond"/>
          <w:spacing w:val="-1"/>
        </w:rPr>
        <w:t xml:space="preserve">- </w:t>
      </w:r>
      <w:r>
        <w:rPr>
          <w:rFonts w:ascii="Garamond" w:hAnsi="Garamond"/>
          <w:spacing w:val="-4"/>
        </w:rPr>
        <w:t>D.</w:t>
      </w:r>
      <w:r>
        <w:rPr>
          <w:rFonts w:ascii="Garamond" w:hAnsi="Garamond"/>
          <w:spacing w:val="-1"/>
        </w:rPr>
        <w:t>Lgvo</w:t>
      </w:r>
      <w:r>
        <w:rPr>
          <w:rFonts w:ascii="Garamond" w:hAnsi="Garamond"/>
          <w:spacing w:val="1"/>
        </w:rPr>
        <w:t>230/91;</w:t>
      </w:r>
    </w:p>
    <w:p>
      <w:pPr>
        <w:pStyle w:val="Corpodeltesto"/>
        <w:spacing w:before="1" w:after="0"/>
        <w:jc w:val="both"/>
        <w:rPr>
          <w:rFonts w:ascii="Garamond" w:hAnsi="Garamond"/>
        </w:rPr>
      </w:pPr>
      <w:r>
        <w:rPr>
          <w:rFonts w:ascii="Garamond" w:hAnsi="Garamond"/>
          <w:spacing w:val="-3"/>
        </w:rPr>
        <w:t>- L.R. n.</w:t>
      </w:r>
      <w:r>
        <w:rPr>
          <w:rFonts w:ascii="Garamond" w:hAnsi="Garamond"/>
          <w:spacing w:val="-1"/>
        </w:rPr>
        <w:t>24 del</w:t>
      </w:r>
      <w:r>
        <w:rPr>
          <w:rFonts w:ascii="Garamond" w:hAnsi="Garamond"/>
          <w:spacing w:val="-3"/>
        </w:rPr>
        <w:t xml:space="preserve">1993 ex </w:t>
      </w:r>
      <w:r>
        <w:rPr>
          <w:rFonts w:ascii="Garamond" w:hAnsi="Garamond"/>
          <w:spacing w:val="-1"/>
        </w:rPr>
        <w:t>art. 6;</w:t>
      </w:r>
    </w:p>
    <w:p>
      <w:pPr>
        <w:pStyle w:val="ListParagraph"/>
        <w:tabs>
          <w:tab w:val="clear" w:pos="720"/>
          <w:tab w:val="left" w:pos="605" w:leader="none"/>
        </w:tabs>
        <w:ind w:left="0" w:right="106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Decreto dell’Assessorato Cooperazione e Commercio Artigianato e Pesca, del 11 giugno 1997 (Direttive per </w:t>
      </w:r>
    </w:p>
    <w:p>
      <w:pPr>
        <w:pStyle w:val="ListParagraph"/>
        <w:tabs>
          <w:tab w:val="clear" w:pos="720"/>
          <w:tab w:val="left" w:pos="605" w:leader="none"/>
        </w:tabs>
        <w:ind w:left="0" w:right="106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>il rilascio</w:t>
      </w: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spacing w:val="-1"/>
        </w:rPr>
        <w:t xml:space="preserve">delle licenze </w:t>
      </w:r>
      <w:r>
        <w:rPr>
          <w:rFonts w:ascii="Garamond" w:hAnsi="Garamond"/>
          <w:spacing w:val="2"/>
        </w:rPr>
        <w:t xml:space="preserve">di </w:t>
      </w:r>
      <w:r>
        <w:rPr>
          <w:rFonts w:ascii="Garamond" w:hAnsi="Garamond"/>
          <w:spacing w:val="1"/>
        </w:rPr>
        <w:t xml:space="preserve">pesca </w:t>
      </w:r>
      <w:r>
        <w:rPr>
          <w:rFonts w:ascii="Garamond" w:hAnsi="Garamond"/>
          <w:spacing w:val="-1"/>
        </w:rPr>
        <w:t xml:space="preserve">in acque </w:t>
      </w:r>
      <w:r>
        <w:rPr>
          <w:rFonts w:ascii="Garamond" w:hAnsi="Garamond"/>
          <w:spacing w:val="-3"/>
        </w:rPr>
        <w:t xml:space="preserve">interne nell’ambito </w:t>
      </w:r>
      <w:r>
        <w:rPr>
          <w:rFonts w:ascii="Garamond" w:hAnsi="Garamond"/>
          <w:spacing w:val="-1"/>
        </w:rPr>
        <w:t>della Regione Siciliana).</w:t>
      </w:r>
    </w:p>
    <w:p>
      <w:pPr>
        <w:pStyle w:val="Corpodeltesto"/>
        <w:spacing w:before="2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Corpodeltesto"/>
        <w:spacing w:before="2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Titolo1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Modulistica</w:t>
      </w:r>
    </w:p>
    <w:p>
      <w:pPr>
        <w:pStyle w:val="Corpodeltesto"/>
        <w:spacing w:before="10" w:after="0"/>
        <w:jc w:val="both"/>
        <w:rPr>
          <w:rFonts w:ascii="Garamond" w:hAnsi="Garamond"/>
          <w:b/>
          <w:b/>
          <w:sz w:val="23"/>
        </w:rPr>
      </w:pPr>
      <w:r>
        <w:rPr>
          <w:rFonts w:ascii="Garamond" w:hAnsi="Garamond"/>
          <w:b/>
          <w:sz w:val="23"/>
        </w:rPr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lineRule="exact" w:line="293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Istanza </w:t>
      </w:r>
      <w:r>
        <w:rPr>
          <w:rFonts w:ascii="Garamond" w:hAnsi="Garamond"/>
          <w:spacing w:val="-1"/>
        </w:rPr>
        <w:t xml:space="preserve">per </w:t>
      </w:r>
      <w:r>
        <w:rPr>
          <w:rFonts w:ascii="Garamond" w:hAnsi="Garamond"/>
          <w:spacing w:val="-2"/>
        </w:rPr>
        <w:t xml:space="preserve">il rilascio </w:t>
      </w:r>
      <w:r>
        <w:rPr>
          <w:rFonts w:ascii="Garamond" w:hAnsi="Garamond"/>
          <w:spacing w:val="-3"/>
        </w:rPr>
        <w:t>della licenza di pesca tipo “B”;</w:t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lineRule="exact" w:line="293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Istanza </w:t>
      </w:r>
      <w:r>
        <w:rPr>
          <w:rFonts w:ascii="Garamond" w:hAnsi="Garamond"/>
          <w:spacing w:val="-2"/>
        </w:rPr>
        <w:t xml:space="preserve">per </w:t>
      </w:r>
      <w:r>
        <w:rPr>
          <w:rFonts w:ascii="Garamond" w:hAnsi="Garamond"/>
          <w:spacing w:val="-4"/>
        </w:rPr>
        <w:t xml:space="preserve">il rilascio </w:t>
      </w:r>
      <w:r>
        <w:rPr>
          <w:rFonts w:ascii="Garamond" w:hAnsi="Garamond"/>
          <w:spacing w:val="-5"/>
        </w:rPr>
        <w:t xml:space="preserve">della </w:t>
      </w:r>
      <w:r>
        <w:rPr>
          <w:rFonts w:ascii="Garamond" w:hAnsi="Garamond"/>
          <w:spacing w:val="-3"/>
        </w:rPr>
        <w:t xml:space="preserve">licenza </w:t>
      </w:r>
      <w:r>
        <w:rPr>
          <w:rFonts w:ascii="Garamond" w:hAnsi="Garamond"/>
          <w:spacing w:val="-2"/>
        </w:rPr>
        <w:t xml:space="preserve">di </w:t>
      </w:r>
      <w:r>
        <w:rPr>
          <w:rFonts w:ascii="Garamond" w:hAnsi="Garamond"/>
          <w:spacing w:val="-3"/>
        </w:rPr>
        <w:t xml:space="preserve">pesca </w:t>
      </w:r>
      <w:r>
        <w:rPr>
          <w:rFonts w:ascii="Garamond" w:hAnsi="Garamond"/>
          <w:spacing w:val="-2"/>
        </w:rPr>
        <w:t xml:space="preserve">tipo </w:t>
      </w:r>
      <w:r>
        <w:rPr>
          <w:rFonts w:ascii="Garamond" w:hAnsi="Garamond"/>
          <w:spacing w:val="1"/>
        </w:rPr>
        <w:t>“D”</w:t>
      </w:r>
      <w:r>
        <w:rPr>
          <w:rFonts w:ascii="Garamond" w:hAnsi="Garamond"/>
          <w:spacing w:val="-1"/>
        </w:rPr>
        <w:t xml:space="preserve">(per cittadini stranieri </w:t>
      </w:r>
      <w:r>
        <w:rPr>
          <w:rFonts w:ascii="Garamond" w:hAnsi="Garamond"/>
          <w:spacing w:val="-3"/>
        </w:rPr>
        <w:t xml:space="preserve">non </w:t>
      </w:r>
      <w:r>
        <w:rPr>
          <w:rFonts w:ascii="Garamond" w:hAnsi="Garamond"/>
          <w:spacing w:val="-2"/>
        </w:rPr>
        <w:t>residenti in Italia);</w:t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lineRule="exact" w:line="294" w:before="2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Assenso </w:t>
      </w:r>
      <w:r>
        <w:rPr>
          <w:rFonts w:ascii="Garamond" w:hAnsi="Garamond"/>
          <w:spacing w:val="-2"/>
        </w:rPr>
        <w:t xml:space="preserve">di </w:t>
      </w:r>
      <w:r>
        <w:rPr>
          <w:rFonts w:ascii="Garamond" w:hAnsi="Garamond"/>
          <w:spacing w:val="-1"/>
        </w:rPr>
        <w:t xml:space="preserve">chi esercita </w:t>
      </w:r>
      <w:r>
        <w:rPr>
          <w:rFonts w:ascii="Garamond" w:hAnsi="Garamond"/>
          <w:spacing w:val="-2"/>
        </w:rPr>
        <w:t xml:space="preserve">la potestà </w:t>
      </w:r>
      <w:r>
        <w:rPr>
          <w:rFonts w:ascii="Garamond" w:hAnsi="Garamond"/>
          <w:spacing w:val="-1"/>
        </w:rPr>
        <w:t xml:space="preserve">dei </w:t>
      </w:r>
      <w:r>
        <w:rPr>
          <w:rFonts w:ascii="Garamond" w:hAnsi="Garamond"/>
          <w:spacing w:val="-4"/>
        </w:rPr>
        <w:t xml:space="preserve">genitori </w:t>
      </w:r>
      <w:r>
        <w:rPr>
          <w:rFonts w:ascii="Garamond" w:hAnsi="Garamond"/>
          <w:spacing w:val="-3"/>
        </w:rPr>
        <w:t xml:space="preserve">o </w:t>
      </w:r>
      <w:r>
        <w:rPr>
          <w:rFonts w:ascii="Garamond" w:hAnsi="Garamond"/>
          <w:spacing w:val="-2"/>
        </w:rPr>
        <w:t xml:space="preserve">la </w:t>
      </w:r>
      <w:r>
        <w:rPr>
          <w:rFonts w:ascii="Garamond" w:hAnsi="Garamond"/>
          <w:spacing w:val="-3"/>
        </w:rPr>
        <w:t xml:space="preserve">tutela </w:t>
      </w:r>
      <w:r>
        <w:rPr>
          <w:rFonts w:ascii="Garamond" w:hAnsi="Garamond"/>
          <w:i/>
          <w:spacing w:val="-2"/>
        </w:rPr>
        <w:t xml:space="preserve">(per i </w:t>
      </w:r>
      <w:r>
        <w:rPr>
          <w:rFonts w:ascii="Garamond" w:hAnsi="Garamond"/>
          <w:i/>
          <w:spacing w:val="-3"/>
        </w:rPr>
        <w:t xml:space="preserve">minorenni </w:t>
      </w:r>
      <w:r>
        <w:rPr>
          <w:rFonts w:ascii="Garamond" w:hAnsi="Garamond"/>
          <w:i/>
          <w:spacing w:val="-1"/>
        </w:rPr>
        <w:t>dal 14°</w:t>
      </w:r>
      <w:r>
        <w:rPr>
          <w:rFonts w:ascii="Garamond" w:hAnsi="Garamond"/>
          <w:i/>
          <w:spacing w:val="-2"/>
        </w:rPr>
        <w:t>anno al 18°anno);</w:t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Delega </w:t>
      </w:r>
      <w:r>
        <w:rPr>
          <w:rFonts w:ascii="Garamond" w:hAnsi="Garamond"/>
          <w:spacing w:val="-1"/>
        </w:rPr>
        <w:t xml:space="preserve">per </w:t>
      </w:r>
      <w:r>
        <w:rPr>
          <w:rFonts w:ascii="Garamond" w:hAnsi="Garamond"/>
          <w:spacing w:val="-3"/>
        </w:rPr>
        <w:t xml:space="preserve">il ritiro </w:t>
      </w:r>
      <w:r>
        <w:rPr>
          <w:rFonts w:ascii="Garamond" w:hAnsi="Garamond"/>
          <w:spacing w:val="-1"/>
        </w:rPr>
        <w:t xml:space="preserve">della licenza di </w:t>
      </w:r>
      <w:r>
        <w:rPr>
          <w:rFonts w:ascii="Garamond" w:hAnsi="Garamond"/>
          <w:spacing w:val="-3"/>
        </w:rPr>
        <w:t>pesca.</w:t>
      </w:r>
    </w:p>
    <w:p>
      <w:pPr>
        <w:pStyle w:val="Corpodeltes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</w:r>
    </w:p>
    <w:p>
      <w:pPr>
        <w:pStyle w:val="Corpodeltesto"/>
        <w:ind w:right="57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Corpodeltesto"/>
        <w:ind w:right="57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Responsabile del Servizio - Arch. Santa Levanto </w:t>
      </w:r>
    </w:p>
    <w:p>
      <w:pPr>
        <w:pStyle w:val="Corpodeltesto"/>
        <w:ind w:right="57" w:hanging="0"/>
        <w:jc w:val="both"/>
        <w:rPr/>
      </w:pPr>
      <w:r>
        <w:rPr>
          <w:rFonts w:ascii="Garamond" w:hAnsi="Garamond"/>
        </w:rPr>
        <w:t xml:space="preserve">Sede: Via Roma - 19 Palermo - Tel: 091-6628490 </w:t>
      </w:r>
    </w:p>
    <w:p>
      <w:pPr>
        <w:pStyle w:val="Corpodeltesto"/>
        <w:spacing w:lineRule="exact" w:line="252"/>
        <w:jc w:val="both"/>
        <w:rPr/>
      </w:pPr>
      <w:r>
        <w:rPr>
          <w:rFonts w:ascii="Garamond" w:hAnsi="Garamond"/>
        </w:rPr>
        <w:t xml:space="preserve">Pec: </w:t>
      </w:r>
      <w:hyperlink r:id="rId3">
        <w:r>
          <w:rPr>
            <w:rStyle w:val="ListLabel37"/>
            <w:rFonts w:ascii="Garamond" w:hAnsi="Garamond"/>
            <w:spacing w:val="-5"/>
          </w:rPr>
          <w:t>attivitaproduttive@cert.</w:t>
        </w:r>
      </w:hyperlink>
      <w:hyperlink r:id="rId4">
        <w:r>
          <w:rPr>
            <w:rStyle w:val="ListLabel37"/>
            <w:rFonts w:ascii="Garamond" w:hAnsi="Garamond"/>
            <w:spacing w:val="-8"/>
          </w:rPr>
          <w:t>cittametropolitana.pa.it</w:t>
        </w:r>
      </w:hyperlink>
    </w:p>
    <w:p>
      <w:pPr>
        <w:pStyle w:val="Corpodeltesto"/>
        <w:spacing w:lineRule="exact" w:line="252"/>
        <w:jc w:val="both"/>
        <w:rPr/>
      </w:pPr>
      <w:r>
        <w:rPr>
          <w:rFonts w:ascii="Garamond" w:hAnsi="Garamond"/>
        </w:rPr>
        <w:t xml:space="preserve">Pec: </w:t>
      </w:r>
      <w:hyperlink r:id="rId5">
        <w:r>
          <w:rPr>
            <w:rStyle w:val="ListLabel37"/>
            <w:rFonts w:ascii="Garamond" w:hAnsi="Garamond"/>
            <w:spacing w:val="-8"/>
          </w:rPr>
          <w:t>cm.pa@cert.cittametropolitana.pa.it</w:t>
        </w:r>
      </w:hyperlink>
    </w:p>
    <w:sectPr>
      <w:type w:val="nextPage"/>
      <w:pgSz w:w="11906" w:h="16838"/>
      <w:pgMar w:left="1020" w:right="820" w:header="0" w:top="6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835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96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197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298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399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00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0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02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03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/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e0762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eastAsia="en-US" w:bidi="ar-SA" w:val="it-IT"/>
    </w:rPr>
  </w:style>
  <w:style w:type="paragraph" w:styleId="Titolo1" w:customStyle="1">
    <w:name w:val="Heading 1"/>
    <w:basedOn w:val="Normal"/>
    <w:uiPriority w:val="1"/>
    <w:qFormat/>
    <w:rsid w:val="00be0762"/>
    <w:pPr>
      <w:ind w:left="115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be0762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rsid w:val="00be0762"/>
    <w:pPr/>
    <w:rPr/>
  </w:style>
  <w:style w:type="paragraph" w:styleId="Elenco">
    <w:name w:val="List"/>
    <w:basedOn w:val="Corpodeltesto"/>
    <w:rsid w:val="00be0762"/>
    <w:pPr/>
    <w:rPr>
      <w:rFonts w:cs="Lucida Sans"/>
    </w:rPr>
  </w:style>
  <w:style w:type="paragraph" w:styleId="Didascalia" w:customStyle="1">
    <w:name w:val="Caption"/>
    <w:basedOn w:val="Normal"/>
    <w:qFormat/>
    <w:rsid w:val="00be07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be0762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"/>
    <w:qFormat/>
    <w:rsid w:val="00be0762"/>
    <w:pPr>
      <w:spacing w:before="60" w:after="0"/>
      <w:ind w:left="283" w:hanging="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e0762"/>
    <w:pPr>
      <w:ind w:left="835" w:hanging="361"/>
    </w:pPr>
    <w:rPr/>
  </w:style>
  <w:style w:type="paragraph" w:styleId="TableParagraph" w:customStyle="1">
    <w:name w:val="Table Paragraph"/>
    <w:basedOn w:val="Normal"/>
    <w:uiPriority w:val="1"/>
    <w:qFormat/>
    <w:rsid w:val="00be0762"/>
    <w:pPr/>
    <w:rPr/>
  </w:style>
  <w:style w:type="paragraph" w:styleId="Contenutocornice" w:customStyle="1">
    <w:name w:val="Contenuto cornice"/>
    <w:basedOn w:val="Normal"/>
    <w:qFormat/>
    <w:rsid w:val="00be076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0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tametropolitana.pa.it/" TargetMode="External"/><Relationship Id="rId3" Type="http://schemas.openxmlformats.org/officeDocument/2006/relationships/hyperlink" Target="mailto:attivitaproduttive@provincia.palermo.it" TargetMode="External"/><Relationship Id="rId4" Type="http://schemas.openxmlformats.org/officeDocument/2006/relationships/hyperlink" Target="mailto:cm.pa@cert.cittametropolitana.pa.it" TargetMode="External"/><Relationship Id="rId5" Type="http://schemas.openxmlformats.org/officeDocument/2006/relationships/hyperlink" Target="mailto:cm.pa@cert.cittametropolitana.pa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LibreOffice/6.4.5.2$Windows_X86_64 LibreOffice_project/a726b36747cf2001e06b58ad5db1aa3a9a1872d6</Application>
  <Pages>2</Pages>
  <Words>593</Words>
  <Characters>3200</Characters>
  <CharactersWithSpaces>3786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2023-06-30T22:05:00Z</dcterms:created>
  <dc:creator>s.levanto</dc:creator>
  <dc:description/>
  <cp:keywords>()</cp:keywords>
  <dc:language>it-IT</dc:language>
  <cp:lastModifiedBy/>
  <cp:lastPrinted>2022-01-21T12:35:00Z</cp:lastPrinted>
  <dcterms:modified xsi:type="dcterms:W3CDTF">2023-07-14T13:59:39Z</dcterms:modified>
  <cp:revision>3</cp:revision>
  <dc:subject/>
  <dc:title>Scheda Pesca Modificata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2018-01-24T00:00:00Z</vt:filetime>
  </property>
  <property fmtid="{D5CDD505-2E9C-101B-9397-08002B2CF9AE}" pid="4" name="Creator">
    <vt:lpwstr>PDFCreator Version 1.7.1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