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2558415</wp:posOffset>
            </wp:positionH>
            <wp:positionV relativeFrom="paragraph">
              <wp:posOffset>-476249</wp:posOffset>
            </wp:positionV>
            <wp:extent cx="639445" cy="108013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1080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CITTA'  METROPOLITANA  DI 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DIREZIONE SVILUPPO ECONOMICO – POLITICHE DEL LAVORO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ISTRUZIONE  TURISMO -  CULTURA E  LEGALITA’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SERVIZIO SVILUPPO ECONOMICO – AUTOSCUOLE  - SCUOLE NAUTICHE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CONSULENZA AUTOMOBILISTICA  – PESCA NELLE ACQUE INTERNE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123825</wp:posOffset>
            </wp:positionV>
            <wp:extent cx="2438400" cy="1781175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Giornate di promozione della misura “Resto al Sud”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Dicembre 2021 dalle ore 10:30 alle ore 12:00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9 Dicembre 2021 dalle ore 9:30 alle ore 11:00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76" w:lineRule="auto"/>
        <w:ind w:left="1193" w:right="0" w:hanging="1159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INTRODUZIONE E SALUTI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540" w:right="0" w:firstLine="708.0000000000001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Arch.  Santa Levanto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INTERVENTI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484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  <w:tab/>
        <w:tab/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Dott.ssa  Rita Antonella Calascibetta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76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  <w:tab/>
        <w:tab/>
        <w:tab/>
        <w:t xml:space="preserve">Dott.ssa  Rosaria D'Arrigo </w:t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76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  <w:tab/>
        <w:tab/>
        <w:tab/>
        <w:t xml:space="preserve">Dott.ssa  Ylenia dell'Oste </w:t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76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  <w:tab/>
        <w:tab/>
        <w:tab/>
        <w:t xml:space="preserve">Dott.ssa  Valeria Poggi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DOMANDE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263" w:top="1417" w:left="1134" w:right="1134" w:header="720" w:footer="6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49"/>
        <w:tab w:val="right" w:pos="9299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Roma, n. 19 – Palermo tel. 091.6628490  -  pec: cm.pa@cert.cittametropolitana.pa.it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4">
    <w:name w:val="Car. predefinito paragrafo4"/>
    <w:next w:val="Car.predefinitoparagraf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basedOn w:val="DefaultParagraphFont"/>
    <w:next w:val="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Enfasiforte">
    <w:name w:val="Enfasi forte"/>
    <w:next w:val="Enfasi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Predefinito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3">
    <w:name w:val="Intestazione3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4">
    <w:name w:val="Didascalia4"/>
    <w:basedOn w:val="Predefinito"/>
    <w:next w:val="Didascalia4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3">
    <w:name w:val="Didascalia3"/>
    <w:basedOn w:val="Predefinito"/>
    <w:next w:val="Didascalia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Intestazione2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WW-Rigad'intestazione">
    <w:name w:val="WW-Riga d'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WW-Rigad'intestazione1">
    <w:name w:val="WW-Riga d'intestazione1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Predefinito"/>
    <w:next w:val="Didascalia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Predefinito"/>
    <w:next w:val="Didascalia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suppressLineNumbers w:val="1"/>
      <w:tabs>
        <w:tab w:val="center" w:leader="none" w:pos="4649"/>
        <w:tab w:val="right" w:leader="none" w:pos="9299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WW-Rigad'intestazione11">
    <w:name w:val="WW-Riga d'intestazione11"/>
    <w:basedOn w:val="Predefinito"/>
    <w:next w:val="WW-Rigad'intestazione11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smI0ihyRT4pnQ7EhgaWYSDCNQ==">AMUW2mXuJxdLh0mDsN6QoQNdG3Qarj71DYQF8cbJehknl5oSCt5U6HxDRrC7+FvayxR6gipXAv5nMWsjTSuv/PlbRlOkYNKtTuaH3xBmop6w0DpgJKGrzds=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2021-12-03T18:18:00Z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Hewlett-Packard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